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11" w:rsidRPr="00A813DF" w:rsidRDefault="00E57285" w:rsidP="00CD4811">
      <w:pPr>
        <w:spacing w:line="240" w:lineRule="atLeast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Dipartimento di Scienze Biomediche e Chirurgico Specialistiche </w:t>
      </w:r>
    </w:p>
    <w:p w:rsidR="00CD4811" w:rsidRPr="00E57285" w:rsidRDefault="00CD4811" w:rsidP="00890F5D">
      <w:pPr>
        <w:spacing w:after="0" w:line="240" w:lineRule="auto"/>
        <w:rPr>
          <w:sz w:val="22"/>
          <w:szCs w:val="22"/>
          <w:lang w:val="en-US"/>
        </w:rPr>
      </w:pPr>
      <w:r w:rsidRPr="00E57285">
        <w:rPr>
          <w:sz w:val="22"/>
          <w:szCs w:val="22"/>
          <w:lang w:val="en-US"/>
        </w:rPr>
        <w:t xml:space="preserve">Rep. n. </w:t>
      </w:r>
      <w:r w:rsidR="006B58BF">
        <w:rPr>
          <w:sz w:val="22"/>
          <w:szCs w:val="22"/>
          <w:lang w:val="en-US"/>
        </w:rPr>
        <w:t>28/2016</w:t>
      </w:r>
    </w:p>
    <w:p w:rsidR="00CD4811" w:rsidRPr="006B58BF" w:rsidRDefault="00CD4811" w:rsidP="00890F5D">
      <w:pPr>
        <w:spacing w:after="0" w:line="240" w:lineRule="auto"/>
        <w:rPr>
          <w:sz w:val="22"/>
          <w:szCs w:val="22"/>
        </w:rPr>
      </w:pPr>
      <w:proofErr w:type="spellStart"/>
      <w:r w:rsidRPr="006B58BF">
        <w:rPr>
          <w:sz w:val="22"/>
          <w:szCs w:val="22"/>
        </w:rPr>
        <w:t>Prot</w:t>
      </w:r>
      <w:proofErr w:type="spellEnd"/>
      <w:r w:rsidRPr="006B58BF">
        <w:rPr>
          <w:sz w:val="22"/>
          <w:szCs w:val="22"/>
        </w:rPr>
        <w:t>. n.</w:t>
      </w:r>
      <w:r w:rsidR="006B58BF" w:rsidRPr="006B58BF">
        <w:rPr>
          <w:sz w:val="22"/>
          <w:szCs w:val="22"/>
        </w:rPr>
        <w:t>1057</w:t>
      </w:r>
      <w:r w:rsidR="00E57285" w:rsidRPr="006B58BF">
        <w:rPr>
          <w:sz w:val="22"/>
          <w:szCs w:val="22"/>
        </w:rPr>
        <w:t xml:space="preserve"> </w:t>
      </w:r>
      <w:r w:rsidRPr="006B58BF">
        <w:rPr>
          <w:sz w:val="22"/>
          <w:szCs w:val="22"/>
        </w:rPr>
        <w:t>del</w:t>
      </w:r>
      <w:r w:rsidR="00E57285" w:rsidRPr="006B58BF">
        <w:rPr>
          <w:sz w:val="22"/>
          <w:szCs w:val="22"/>
        </w:rPr>
        <w:t xml:space="preserve"> </w:t>
      </w:r>
      <w:r w:rsidR="006B58BF" w:rsidRPr="006B58BF">
        <w:rPr>
          <w:sz w:val="22"/>
          <w:szCs w:val="22"/>
        </w:rPr>
        <w:t>22/09/2016</w:t>
      </w:r>
    </w:p>
    <w:p w:rsidR="00CD4811" w:rsidRDefault="00CD4811" w:rsidP="00890F5D">
      <w:pPr>
        <w:spacing w:after="0" w:line="240" w:lineRule="auto"/>
        <w:rPr>
          <w:sz w:val="22"/>
          <w:szCs w:val="22"/>
        </w:rPr>
      </w:pPr>
      <w:r w:rsidRPr="00A813DF">
        <w:rPr>
          <w:sz w:val="22"/>
          <w:szCs w:val="22"/>
        </w:rPr>
        <w:t xml:space="preserve">Titolo </w:t>
      </w:r>
      <w:r w:rsidR="00890F5D">
        <w:rPr>
          <w:sz w:val="22"/>
          <w:szCs w:val="22"/>
        </w:rPr>
        <w:t>VII</w:t>
      </w:r>
      <w:r w:rsidRPr="00A813DF">
        <w:rPr>
          <w:sz w:val="22"/>
          <w:szCs w:val="22"/>
        </w:rPr>
        <w:t xml:space="preserve"> </w:t>
      </w:r>
      <w:r w:rsidR="00535764">
        <w:rPr>
          <w:sz w:val="22"/>
          <w:szCs w:val="22"/>
        </w:rPr>
        <w:t xml:space="preserve">  </w:t>
      </w:r>
      <w:r w:rsidRPr="00A813DF">
        <w:rPr>
          <w:sz w:val="22"/>
          <w:szCs w:val="22"/>
        </w:rPr>
        <w:t xml:space="preserve">Classe </w:t>
      </w:r>
      <w:r w:rsidR="00535764">
        <w:rPr>
          <w:sz w:val="22"/>
          <w:szCs w:val="22"/>
        </w:rPr>
        <w:t>16</w:t>
      </w:r>
      <w:r>
        <w:rPr>
          <w:sz w:val="22"/>
          <w:szCs w:val="22"/>
        </w:rPr>
        <w:t xml:space="preserve"> </w:t>
      </w:r>
      <w:r w:rsidR="00535764">
        <w:rPr>
          <w:sz w:val="22"/>
          <w:szCs w:val="22"/>
        </w:rPr>
        <w:t xml:space="preserve">  </w:t>
      </w:r>
      <w:r w:rsidRPr="00A813DF">
        <w:rPr>
          <w:sz w:val="22"/>
          <w:szCs w:val="22"/>
        </w:rPr>
        <w:t>Fasc.</w:t>
      </w:r>
      <w:r w:rsidR="006B58BF">
        <w:rPr>
          <w:sz w:val="22"/>
          <w:szCs w:val="22"/>
        </w:rPr>
        <w:t>1</w:t>
      </w:r>
    </w:p>
    <w:p w:rsidR="00890F5D" w:rsidRPr="00A813DF" w:rsidRDefault="00890F5D" w:rsidP="00890F5D">
      <w:pPr>
        <w:spacing w:after="0" w:line="240" w:lineRule="auto"/>
        <w:rPr>
          <w:sz w:val="22"/>
          <w:szCs w:val="22"/>
        </w:rPr>
      </w:pPr>
    </w:p>
    <w:p w:rsidR="00CD4811" w:rsidRPr="00A813DF" w:rsidRDefault="00CD4811" w:rsidP="00CD4811">
      <w:pPr>
        <w:spacing w:line="240" w:lineRule="atLeast"/>
        <w:jc w:val="center"/>
        <w:rPr>
          <w:b/>
          <w:sz w:val="22"/>
          <w:szCs w:val="22"/>
        </w:rPr>
      </w:pPr>
      <w:r w:rsidRPr="00A813DF">
        <w:rPr>
          <w:b/>
          <w:sz w:val="22"/>
          <w:szCs w:val="22"/>
        </w:rPr>
        <w:t xml:space="preserve">Avviso di selezione pubblica, per titoli, per il conferimento di incarichi di insegnamento </w:t>
      </w:r>
    </w:p>
    <w:p w:rsidR="00CD4811" w:rsidRPr="00A813DF" w:rsidRDefault="00CD4811" w:rsidP="00CD4811">
      <w:pPr>
        <w:jc w:val="center"/>
        <w:rPr>
          <w:b/>
          <w:sz w:val="22"/>
          <w:szCs w:val="22"/>
          <w:u w:val="single"/>
        </w:rPr>
      </w:pPr>
      <w:r w:rsidRPr="00A813DF">
        <w:rPr>
          <w:b/>
          <w:sz w:val="22"/>
          <w:szCs w:val="22"/>
        </w:rPr>
        <w:t>(art. 5 R</w:t>
      </w:r>
      <w:r w:rsidRPr="00A813DF">
        <w:rPr>
          <w:b/>
          <w:bCs/>
          <w:sz w:val="22"/>
          <w:szCs w:val="22"/>
        </w:rPr>
        <w:t>egolamento per il conferimento di contratti per attività di insegnamento di cui all’art. 23 della Legge 30 dicembre 2010, n. 240)</w:t>
      </w:r>
    </w:p>
    <w:p w:rsidR="00CD4811" w:rsidRPr="00A813DF" w:rsidRDefault="00CD4811" w:rsidP="00CD4811">
      <w:pPr>
        <w:spacing w:line="240" w:lineRule="atLeast"/>
        <w:jc w:val="center"/>
        <w:outlineLvl w:val="0"/>
        <w:rPr>
          <w:b/>
          <w:sz w:val="22"/>
          <w:szCs w:val="22"/>
        </w:rPr>
      </w:pPr>
      <w:r w:rsidRPr="00A813DF">
        <w:rPr>
          <w:b/>
          <w:sz w:val="22"/>
          <w:szCs w:val="22"/>
        </w:rPr>
        <w:t xml:space="preserve">Anno Accademico </w:t>
      </w:r>
      <w:r w:rsidR="00E57285">
        <w:rPr>
          <w:b/>
          <w:sz w:val="22"/>
          <w:szCs w:val="22"/>
        </w:rPr>
        <w:t>2016/2017</w:t>
      </w:r>
      <w:r w:rsidRPr="00A813DF">
        <w:rPr>
          <w:b/>
          <w:sz w:val="22"/>
          <w:szCs w:val="22"/>
        </w:rPr>
        <w:t xml:space="preserve"> </w:t>
      </w:r>
    </w:p>
    <w:p w:rsidR="00CD4811" w:rsidRPr="00A813DF" w:rsidRDefault="00DC45BA" w:rsidP="00DC45B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D4811" w:rsidRPr="00A813DF">
        <w:rPr>
          <w:sz w:val="22"/>
          <w:szCs w:val="22"/>
        </w:rPr>
        <w:t xml:space="preserve">Sono aperti i termini per la presentazione delle domande intese a partecipare alla selezione pubblica, per titoli, per il conferimento di incarichi di insegnamento a soggetti esterni all’Università degli Studi di Ferrara nei corsi di studio e per le discipline sottoelencate: </w:t>
      </w:r>
    </w:p>
    <w:tbl>
      <w:tblPr>
        <w:tblW w:w="981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708"/>
        <w:gridCol w:w="910"/>
        <w:gridCol w:w="650"/>
        <w:gridCol w:w="1559"/>
        <w:gridCol w:w="1984"/>
        <w:gridCol w:w="972"/>
        <w:gridCol w:w="588"/>
        <w:gridCol w:w="868"/>
      </w:tblGrid>
      <w:tr w:rsidR="004F139D" w:rsidRPr="00EE1360" w:rsidTr="00EF1E7B">
        <w:trPr>
          <w:trHeight w:val="7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139D" w:rsidRPr="00EE1360" w:rsidRDefault="00EE1360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>Master di I livello, annuale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139D" w:rsidRPr="00EE1360" w:rsidRDefault="004F139D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139D" w:rsidRPr="00EE1360" w:rsidRDefault="00EE1360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>Periodo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139D" w:rsidRPr="00EE1360" w:rsidRDefault="004F139D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>S.S.D.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139D" w:rsidRPr="00EE1360" w:rsidRDefault="004F139D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>Modulo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:rsidR="004F139D" w:rsidRPr="00EE1360" w:rsidRDefault="004F139D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 xml:space="preserve">Insegnamento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139D" w:rsidRPr="00EE1360" w:rsidRDefault="004F139D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139D" w:rsidRPr="00EE1360" w:rsidRDefault="004F139D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139D" w:rsidRPr="00EE1360" w:rsidRDefault="004F139D" w:rsidP="00EF1E7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E1360">
              <w:rPr>
                <w:b/>
                <w:sz w:val="20"/>
                <w:szCs w:val="20"/>
              </w:rPr>
              <w:t>Compenso a bando</w:t>
            </w:r>
          </w:p>
        </w:tc>
      </w:tr>
      <w:tr w:rsidR="004F139D" w:rsidRPr="00EE1360" w:rsidTr="00EF1E7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9D" w:rsidRPr="00EE1360" w:rsidRDefault="00EE1360" w:rsidP="00EF1E7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bookmarkStart w:id="0" w:name="OLE_LINK4"/>
            <w:bookmarkStart w:id="1" w:name="OLE_LINK5"/>
            <w:r w:rsidRPr="00EE1360">
              <w:rPr>
                <w:color w:val="000000"/>
                <w:sz w:val="18"/>
                <w:szCs w:val="18"/>
              </w:rPr>
              <w:t xml:space="preserve">Consulente didattico e rieducatore della scrittura per la prevenzione </w:t>
            </w:r>
            <w:r w:rsidR="00AE6A71">
              <w:rPr>
                <w:color w:val="000000"/>
                <w:sz w:val="18"/>
                <w:szCs w:val="18"/>
              </w:rPr>
              <w:t xml:space="preserve">ed il recupero delle difficoltà </w:t>
            </w:r>
            <w:bookmarkStart w:id="2" w:name="_GoBack"/>
            <w:bookmarkEnd w:id="2"/>
            <w:r w:rsidRPr="00EE1360">
              <w:rPr>
                <w:color w:val="000000"/>
                <w:sz w:val="18"/>
                <w:szCs w:val="18"/>
              </w:rPr>
              <w:t xml:space="preserve"> grafo-motorie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9D" w:rsidRPr="00EE1360" w:rsidRDefault="00EE1360" w:rsidP="00EF1E7B">
            <w:pPr>
              <w:spacing w:after="0" w:line="360" w:lineRule="auto"/>
              <w:rPr>
                <w:sz w:val="20"/>
                <w:szCs w:val="20"/>
              </w:rPr>
            </w:pPr>
            <w:r w:rsidRPr="00EE1360">
              <w:rPr>
                <w:sz w:val="20"/>
                <w:szCs w:val="2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9D" w:rsidRPr="00EE1360" w:rsidRDefault="00EE1360" w:rsidP="00EF1E7B">
            <w:pPr>
              <w:spacing w:after="0" w:line="360" w:lineRule="auto"/>
              <w:rPr>
                <w:sz w:val="20"/>
                <w:szCs w:val="20"/>
              </w:rPr>
            </w:pPr>
            <w:r w:rsidRPr="00EE1360">
              <w:rPr>
                <w:sz w:val="20"/>
                <w:szCs w:val="20"/>
              </w:rPr>
              <w:t>15/5/2017 – 21/5/2017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9D" w:rsidRPr="00EE1360" w:rsidRDefault="00EE1360" w:rsidP="00EF1E7B">
            <w:pPr>
              <w:spacing w:after="0" w:line="360" w:lineRule="auto"/>
              <w:rPr>
                <w:sz w:val="20"/>
                <w:szCs w:val="20"/>
              </w:rPr>
            </w:pPr>
            <w:r w:rsidRPr="00EE1360">
              <w:rPr>
                <w:sz w:val="20"/>
                <w:szCs w:val="20"/>
              </w:rPr>
              <w:t>M-PED/01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9D" w:rsidRPr="00EE1360" w:rsidRDefault="00EE1360" w:rsidP="001625A7">
            <w:pPr>
              <w:spacing w:after="0" w:line="360" w:lineRule="auto"/>
              <w:rPr>
                <w:sz w:val="20"/>
                <w:szCs w:val="20"/>
              </w:rPr>
            </w:pPr>
            <w:r w:rsidRPr="00EE1360">
              <w:rPr>
                <w:sz w:val="20"/>
                <w:szCs w:val="20"/>
              </w:rPr>
              <w:t>03. Metodi di insegnamento della letto-scrittura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60" w:rsidRPr="00EE1360" w:rsidRDefault="00EE1360" w:rsidP="001625A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EE1360">
              <w:rPr>
                <w:sz w:val="20"/>
                <w:szCs w:val="20"/>
              </w:rPr>
              <w:t>Mod</w:t>
            </w:r>
            <w:proofErr w:type="spellEnd"/>
            <w:r w:rsidRPr="00EE1360">
              <w:rPr>
                <w:sz w:val="20"/>
                <w:szCs w:val="20"/>
              </w:rPr>
              <w:t>. I Basi psico-pedagogiche e grafo-motorie per l'apprendimento della scrittura</w:t>
            </w:r>
          </w:p>
          <w:p w:rsidR="004F139D" w:rsidRPr="00EE1360" w:rsidRDefault="004F139D" w:rsidP="00EE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9D" w:rsidRPr="00EE1360" w:rsidRDefault="00EE1360" w:rsidP="00EF1E7B">
            <w:pPr>
              <w:spacing w:after="0" w:line="360" w:lineRule="auto"/>
              <w:rPr>
                <w:sz w:val="20"/>
                <w:szCs w:val="20"/>
              </w:rPr>
            </w:pPr>
            <w:r w:rsidRPr="00EE1360">
              <w:rPr>
                <w:sz w:val="20"/>
                <w:szCs w:val="20"/>
              </w:rPr>
              <w:t>Ufficiale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9D" w:rsidRPr="00EE1360" w:rsidRDefault="00EE1360" w:rsidP="00EF1E7B">
            <w:pPr>
              <w:spacing w:after="0" w:line="360" w:lineRule="auto"/>
              <w:rPr>
                <w:sz w:val="20"/>
                <w:szCs w:val="20"/>
              </w:rPr>
            </w:pPr>
            <w:r w:rsidRPr="00EE1360">
              <w:rPr>
                <w:sz w:val="20"/>
                <w:szCs w:val="20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9D" w:rsidRPr="00EE1360" w:rsidRDefault="00EE1360" w:rsidP="00EF1E7B">
            <w:pPr>
              <w:spacing w:after="0" w:line="360" w:lineRule="auto"/>
              <w:rPr>
                <w:sz w:val="20"/>
                <w:szCs w:val="20"/>
              </w:rPr>
            </w:pPr>
            <w:r w:rsidRPr="00EE1360">
              <w:rPr>
                <w:sz w:val="20"/>
                <w:szCs w:val="20"/>
              </w:rPr>
              <w:t>€ 1.080,00</w:t>
            </w:r>
          </w:p>
        </w:tc>
      </w:tr>
    </w:tbl>
    <w:bookmarkEnd w:id="0"/>
    <w:bookmarkEnd w:id="1"/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Gli incarichi di cui al presente avviso sono disciplinati dal R</w:t>
      </w:r>
      <w:r w:rsidRPr="00A813DF">
        <w:rPr>
          <w:bCs/>
          <w:sz w:val="22"/>
          <w:szCs w:val="22"/>
        </w:rPr>
        <w:t>egolamento per il conferimento di contratti per attività di insegnamento di cui all’art. 23 della Legge 30 dicembre 2010, n. 240</w:t>
      </w:r>
      <w:r w:rsidRPr="00A813DF">
        <w:rPr>
          <w:sz w:val="22"/>
          <w:szCs w:val="22"/>
        </w:rPr>
        <w:t xml:space="preserve">, disponibile sul sito Internet http://www.unife.it. </w:t>
      </w:r>
    </w:p>
    <w:p w:rsidR="00CD4811" w:rsidRPr="00A813DF" w:rsidRDefault="00CD4811" w:rsidP="00CD4811">
      <w:pPr>
        <w:spacing w:line="240" w:lineRule="atLeast"/>
        <w:jc w:val="both"/>
        <w:rPr>
          <w:rFonts w:eastAsia="Arial Unicode MS"/>
          <w:sz w:val="22"/>
          <w:szCs w:val="22"/>
        </w:rPr>
      </w:pPr>
      <w:r w:rsidRPr="00A813DF">
        <w:rPr>
          <w:rFonts w:eastAsia="Arial Unicode MS"/>
          <w:sz w:val="22"/>
          <w:szCs w:val="22"/>
        </w:rPr>
        <w:t xml:space="preserve">Il titolo di studio richiesto per partecipare alla selezione è la laurea vecchio ordinamento, laurea magistrale o laurea specialistica. Per i titoli di studio conseguiti all’estero, </w:t>
      </w:r>
      <w:r w:rsidRPr="00C32534">
        <w:rPr>
          <w:iCs/>
          <w:sz w:val="22"/>
          <w:szCs w:val="22"/>
        </w:rPr>
        <w:t>il Consiglio di Dipartimento o la commissione nominata valuterà ai soli fini della partecipazione alla presente selezione, l’equipollenza a quelli sopra indicati.</w:t>
      </w:r>
    </w:p>
    <w:p w:rsidR="00CD4811" w:rsidRPr="00A813DF" w:rsidRDefault="00CD4811" w:rsidP="00890F5D">
      <w:pPr>
        <w:spacing w:after="0" w:line="240" w:lineRule="auto"/>
        <w:jc w:val="both"/>
        <w:rPr>
          <w:sz w:val="22"/>
          <w:szCs w:val="22"/>
        </w:rPr>
      </w:pPr>
      <w:r w:rsidRPr="00A813DF">
        <w:rPr>
          <w:sz w:val="22"/>
          <w:szCs w:val="22"/>
        </w:rPr>
        <w:t xml:space="preserve">Gli incarichi di insegnamento non possono essere attribuiti a: </w:t>
      </w:r>
    </w:p>
    <w:p w:rsidR="00CD4811" w:rsidRPr="00A813DF" w:rsidRDefault="00CD4811" w:rsidP="00890F5D">
      <w:pPr>
        <w:spacing w:after="0" w:line="240" w:lineRule="auto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- coloro che siano iscritti al dottorato di ricerca;</w:t>
      </w:r>
    </w:p>
    <w:p w:rsidR="00CD4811" w:rsidRPr="00A813DF" w:rsidRDefault="00CD4811" w:rsidP="00890F5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A813DF">
        <w:rPr>
          <w:sz w:val="22"/>
          <w:szCs w:val="22"/>
        </w:rPr>
        <w:t xml:space="preserve">- chi sia cessato per volontarie dimissioni dal servizio presso una delle Amministrazioni di cui all’ art.1, comma 2, del D. </w:t>
      </w:r>
      <w:proofErr w:type="spellStart"/>
      <w:r w:rsidRPr="00A813DF">
        <w:rPr>
          <w:sz w:val="22"/>
          <w:szCs w:val="22"/>
        </w:rPr>
        <w:t>L.vo</w:t>
      </w:r>
      <w:proofErr w:type="spellEnd"/>
      <w:r w:rsidRPr="00A813DF">
        <w:rPr>
          <w:sz w:val="22"/>
          <w:szCs w:val="22"/>
        </w:rPr>
        <w:t xml:space="preserve"> 3.2.1993 n° 29, con diritto a pensione anticipata di anzianità ed abbia avuto rapporti di lavoro o impiego con l’Università di Ferrara nei cinque anni precedenti a quello di cessazione dal servizio, nei casi di incarichi da conferire a titolo oneroso;</w:t>
      </w:r>
    </w:p>
    <w:p w:rsidR="00CD4811" w:rsidRPr="00A813DF" w:rsidRDefault="00CD4811" w:rsidP="00890F5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A813DF">
        <w:rPr>
          <w:sz w:val="22"/>
          <w:szCs w:val="22"/>
        </w:rPr>
        <w:t xml:space="preserve">- chi fruisca di borse di studio di cui alla legge 30 novembre 1989 n. 398 o di contratti di formazione specialistica ai sensi del </w:t>
      </w:r>
      <w:proofErr w:type="spellStart"/>
      <w:r w:rsidRPr="00A813DF">
        <w:rPr>
          <w:sz w:val="22"/>
          <w:szCs w:val="22"/>
        </w:rPr>
        <w:t>D.Lgs</w:t>
      </w:r>
      <w:proofErr w:type="spellEnd"/>
      <w:r w:rsidRPr="00A813DF">
        <w:rPr>
          <w:sz w:val="22"/>
          <w:szCs w:val="22"/>
        </w:rPr>
        <w:t xml:space="preserve"> 17 agosto 1999 n. 368;</w:t>
      </w:r>
    </w:p>
    <w:p w:rsidR="00CD4811" w:rsidRDefault="00CD4811" w:rsidP="00890F5D">
      <w:pPr>
        <w:spacing w:after="0" w:line="240" w:lineRule="auto"/>
        <w:jc w:val="both"/>
        <w:rPr>
          <w:sz w:val="22"/>
          <w:szCs w:val="22"/>
        </w:rPr>
      </w:pPr>
      <w:r w:rsidRPr="00A813DF">
        <w:rPr>
          <w:sz w:val="22"/>
          <w:szCs w:val="22"/>
        </w:rPr>
        <w:t xml:space="preserve">- coloro che abbiano un grado di </w:t>
      </w:r>
      <w:r w:rsidR="004079CE">
        <w:rPr>
          <w:sz w:val="22"/>
          <w:szCs w:val="22"/>
        </w:rPr>
        <w:t xml:space="preserve">coniugio, </w:t>
      </w:r>
      <w:r w:rsidRPr="00A813DF">
        <w:rPr>
          <w:sz w:val="22"/>
          <w:szCs w:val="22"/>
        </w:rPr>
        <w:t>parentela o di affinità, fino al quarto grado compreso, con un professore appartenente alla medesima struttura didattica che ha richiesto il bando ovvero con il Rettore, il direttore generale o un componente del Consiglio di Amministrazione dell’ateneo.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La domanda di ammissione alla procedura selettiva deve essere firmata e presentata direttamente o inviata mediante raccomandata con ricevuta di ritorno al seguente indirizzo:</w:t>
      </w:r>
    </w:p>
    <w:p w:rsidR="00CD4811" w:rsidRPr="00F634FB" w:rsidRDefault="00CD4811" w:rsidP="00CD4811">
      <w:pPr>
        <w:spacing w:line="240" w:lineRule="atLeast"/>
        <w:jc w:val="both"/>
        <w:rPr>
          <w:sz w:val="22"/>
          <w:szCs w:val="22"/>
        </w:rPr>
      </w:pPr>
      <w:r w:rsidRPr="00F634FB">
        <w:rPr>
          <w:sz w:val="22"/>
          <w:szCs w:val="22"/>
        </w:rPr>
        <w:lastRenderedPageBreak/>
        <w:t xml:space="preserve">Al Direttore del </w:t>
      </w:r>
      <w:r w:rsidR="001625A7" w:rsidRPr="00F634FB">
        <w:rPr>
          <w:sz w:val="22"/>
          <w:szCs w:val="22"/>
        </w:rPr>
        <w:t xml:space="preserve">Dipartimento di Scienze Biomediche e Chirurgico Specialistiche 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F634FB">
        <w:rPr>
          <w:sz w:val="22"/>
          <w:szCs w:val="22"/>
        </w:rPr>
        <w:t xml:space="preserve">Via </w:t>
      </w:r>
      <w:r w:rsidR="001625A7" w:rsidRPr="00F634FB">
        <w:rPr>
          <w:sz w:val="22"/>
          <w:szCs w:val="22"/>
        </w:rPr>
        <w:t>Fossato di Mortara 64</w:t>
      </w:r>
      <w:r w:rsidRPr="00F634FB">
        <w:rPr>
          <w:sz w:val="22"/>
          <w:szCs w:val="22"/>
        </w:rPr>
        <w:t xml:space="preserve"> - 44121 FERRARA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A813DF">
        <w:rPr>
          <w:sz w:val="22"/>
          <w:szCs w:val="22"/>
        </w:rPr>
        <w:t xml:space="preserve">La domanda </w:t>
      </w:r>
      <w:r w:rsidRPr="00A813DF">
        <w:rPr>
          <w:b/>
          <w:sz w:val="22"/>
          <w:szCs w:val="22"/>
          <w:u w:val="single"/>
        </w:rPr>
        <w:t xml:space="preserve">dovrà pervenire tassativamente entro le ore 12,00 del </w:t>
      </w:r>
      <w:r w:rsidR="00177A9D">
        <w:rPr>
          <w:b/>
          <w:sz w:val="22"/>
          <w:szCs w:val="22"/>
          <w:u w:val="single"/>
        </w:rPr>
        <w:t>07/10/2016</w:t>
      </w:r>
    </w:p>
    <w:p w:rsidR="00CD4811" w:rsidRPr="00A813DF" w:rsidRDefault="00CD4811" w:rsidP="00CD4811">
      <w:pPr>
        <w:spacing w:line="240" w:lineRule="atLeast"/>
        <w:jc w:val="both"/>
        <w:rPr>
          <w:b/>
          <w:sz w:val="22"/>
          <w:szCs w:val="22"/>
          <w:u w:val="single"/>
        </w:rPr>
      </w:pPr>
      <w:r w:rsidRPr="00A813DF">
        <w:rPr>
          <w:b/>
          <w:sz w:val="22"/>
          <w:szCs w:val="22"/>
          <w:u w:val="single"/>
        </w:rPr>
        <w:t>Non faranno fede dell’avvenuta spedizione timbro e data dell’ufficio postale.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A813DF">
        <w:rPr>
          <w:sz w:val="22"/>
          <w:szCs w:val="22"/>
        </w:rPr>
        <w:t xml:space="preserve">Il personale </w:t>
      </w:r>
      <w:r>
        <w:rPr>
          <w:sz w:val="22"/>
          <w:szCs w:val="22"/>
        </w:rPr>
        <w:t>della Segreteria Amministrativa del Dipartimento</w:t>
      </w:r>
      <w:r w:rsidRPr="00A813DF">
        <w:rPr>
          <w:sz w:val="22"/>
          <w:szCs w:val="22"/>
        </w:rPr>
        <w:t xml:space="preserve"> riceverà le domande presentate direttamente dai candidati rispettando i seguenti orari: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- dal lunedì al venerdì dalle ore 10 alle ore 12.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F634FB">
        <w:rPr>
          <w:sz w:val="22"/>
          <w:szCs w:val="22"/>
        </w:rPr>
        <w:t xml:space="preserve">Copia cartacea del fac-simile di domanda (Allegato A) è reperibile presso la Segreteria Amministrativa del Dipartimento via </w:t>
      </w:r>
      <w:r w:rsidR="001625A7" w:rsidRPr="00F634FB">
        <w:rPr>
          <w:sz w:val="22"/>
          <w:szCs w:val="22"/>
        </w:rPr>
        <w:t>Fossato di Mortara 64</w:t>
      </w:r>
      <w:r w:rsidR="00890F5D" w:rsidRPr="00F634FB">
        <w:rPr>
          <w:sz w:val="22"/>
          <w:szCs w:val="22"/>
        </w:rPr>
        <w:t xml:space="preserve"> - 44121 FERRARA, oltre che pubblicato in calce al bando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A813DF">
        <w:rPr>
          <w:sz w:val="22"/>
          <w:szCs w:val="22"/>
        </w:rPr>
        <w:t xml:space="preserve">Sulla busta di invio il candidato dovrà indicare con precisione il </w:t>
      </w:r>
      <w:r>
        <w:rPr>
          <w:sz w:val="22"/>
          <w:szCs w:val="22"/>
        </w:rPr>
        <w:t>numero della selezione per la quale intende concorrere, nonché nome e cognome; c</w:t>
      </w:r>
      <w:r w:rsidRPr="00A813DF">
        <w:rPr>
          <w:sz w:val="22"/>
          <w:szCs w:val="22"/>
        </w:rPr>
        <w:t xml:space="preserve">oloro che intendano partecipare a più procedure selettive dovranno presentare distinte domande. </w:t>
      </w:r>
    </w:p>
    <w:p w:rsidR="00516F99" w:rsidRPr="00CB4BE3" w:rsidRDefault="00CD4811" w:rsidP="00CD4811">
      <w:pPr>
        <w:spacing w:line="240" w:lineRule="atLeast"/>
        <w:jc w:val="both"/>
        <w:rPr>
          <w:highlight w:val="yellow"/>
        </w:rPr>
      </w:pPr>
      <w:r w:rsidRPr="00A813DF">
        <w:rPr>
          <w:sz w:val="22"/>
          <w:szCs w:val="22"/>
        </w:rPr>
        <w:t xml:space="preserve">Alla domanda il candidato dovrà allegare </w:t>
      </w:r>
      <w:r w:rsidRPr="00890F5D">
        <w:rPr>
          <w:b/>
          <w:sz w:val="22"/>
          <w:szCs w:val="22"/>
        </w:rPr>
        <w:t>due copie</w:t>
      </w:r>
      <w:r w:rsidRPr="00A813DF">
        <w:rPr>
          <w:sz w:val="22"/>
          <w:szCs w:val="22"/>
        </w:rPr>
        <w:t xml:space="preserve"> del </w:t>
      </w:r>
      <w:r w:rsidRPr="00890F5D">
        <w:rPr>
          <w:b/>
          <w:sz w:val="22"/>
          <w:szCs w:val="22"/>
        </w:rPr>
        <w:t>curriculum</w:t>
      </w:r>
      <w:r w:rsidRPr="00A813DF">
        <w:rPr>
          <w:sz w:val="22"/>
          <w:szCs w:val="22"/>
        </w:rPr>
        <w:t xml:space="preserve"> </w:t>
      </w:r>
      <w:r w:rsidR="00890F5D" w:rsidRPr="00890F5D">
        <w:rPr>
          <w:b/>
          <w:sz w:val="22"/>
          <w:szCs w:val="22"/>
        </w:rPr>
        <w:t>in formato europeo</w:t>
      </w:r>
      <w:r w:rsidR="001C0C9B">
        <w:rPr>
          <w:sz w:val="22"/>
          <w:szCs w:val="22"/>
        </w:rPr>
        <w:t xml:space="preserve"> </w:t>
      </w:r>
      <w:r w:rsidRPr="00A813DF">
        <w:rPr>
          <w:sz w:val="22"/>
          <w:szCs w:val="22"/>
        </w:rPr>
        <w:t>dell'attività scientifica, di</w:t>
      </w:r>
      <w:r w:rsidR="00516F99">
        <w:rPr>
          <w:sz w:val="22"/>
          <w:szCs w:val="22"/>
        </w:rPr>
        <w:t xml:space="preserve">dattica e professionale </w:t>
      </w:r>
      <w:r w:rsidR="00516F99" w:rsidRPr="0083638A">
        <w:rPr>
          <w:b/>
          <w:sz w:val="22"/>
          <w:szCs w:val="22"/>
        </w:rPr>
        <w:t>firmato</w:t>
      </w:r>
      <w:r w:rsidR="00516F99" w:rsidRPr="00890F5D">
        <w:rPr>
          <w:sz w:val="22"/>
          <w:szCs w:val="22"/>
        </w:rPr>
        <w:t>:</w:t>
      </w:r>
      <w:r w:rsidR="00516F99" w:rsidRPr="00890F5D">
        <w:t xml:space="preserve"> uno ai fini della selezione stessa ed uno per la pubblicazione sul web privo dei dati </w:t>
      </w:r>
      <w:r w:rsidR="00044A87" w:rsidRPr="00890F5D">
        <w:t>sensibili</w:t>
      </w:r>
      <w:r w:rsidR="00516F99" w:rsidRPr="00890F5D">
        <w:t xml:space="preserve">, completo di firma </w:t>
      </w:r>
      <w:proofErr w:type="spellStart"/>
      <w:r w:rsidR="00516F99" w:rsidRPr="00890F5D">
        <w:t>autorizzatoria</w:t>
      </w:r>
      <w:proofErr w:type="spellEnd"/>
      <w:r w:rsidR="00516F99" w:rsidRPr="00890F5D">
        <w:t>.</w:t>
      </w:r>
      <w:r w:rsidR="00CB4BE3" w:rsidRPr="00890F5D">
        <w:t xml:space="preserve"> </w:t>
      </w:r>
      <w:r w:rsidR="00890F5D" w:rsidRPr="00890F5D">
        <w:t>I</w:t>
      </w:r>
      <w:r w:rsidR="00CB4BE3" w:rsidRPr="00890F5D">
        <w:t xml:space="preserve"> Curricula dovranno </w:t>
      </w:r>
      <w:r w:rsidR="00890F5D" w:rsidRPr="00890F5D">
        <w:t>contenere</w:t>
      </w:r>
      <w:r w:rsidR="00CB4BE3" w:rsidRPr="00890F5D">
        <w:t xml:space="preserve"> le seguenti diciture:</w:t>
      </w:r>
    </w:p>
    <w:p w:rsidR="00CB4BE3" w:rsidRPr="00446621" w:rsidRDefault="00890F5D" w:rsidP="00CB4BE3">
      <w:pPr>
        <w:spacing w:after="0" w:line="240" w:lineRule="auto"/>
        <w:rPr>
          <w:rFonts w:eastAsia="Times New Roman"/>
          <w:lang w:eastAsia="it-IT"/>
        </w:rPr>
      </w:pPr>
      <w:r w:rsidRPr="00446621">
        <w:rPr>
          <w:rFonts w:eastAsia="Times New Roman"/>
          <w:lang w:eastAsia="it-IT"/>
        </w:rPr>
        <w:t xml:space="preserve">In entrambi i Curricula: </w:t>
      </w:r>
      <w:r w:rsidR="00CB4BE3" w:rsidRPr="00446621">
        <w:rPr>
          <w:rFonts w:eastAsia="Times New Roman"/>
          <w:lang w:eastAsia="it-IT"/>
        </w:rPr>
        <w:t>“</w:t>
      </w:r>
      <w:r w:rsidR="00CB4BE3" w:rsidRPr="00446621">
        <w:rPr>
          <w:rFonts w:eastAsia="Times New Roman"/>
          <w:i/>
          <w:lang w:eastAsia="it-IT"/>
        </w:rPr>
        <w:t xml:space="preserve">Il sottoscritto acconsente, ai sensi del </w:t>
      </w:r>
      <w:proofErr w:type="spellStart"/>
      <w:r w:rsidR="00CB4BE3" w:rsidRPr="00446621">
        <w:rPr>
          <w:rFonts w:eastAsia="Times New Roman"/>
          <w:i/>
          <w:lang w:eastAsia="it-IT"/>
        </w:rPr>
        <w:t>D.Lgs.</w:t>
      </w:r>
      <w:proofErr w:type="spellEnd"/>
      <w:r w:rsidR="00CB4BE3" w:rsidRPr="00446621">
        <w:rPr>
          <w:rFonts w:eastAsia="Times New Roman"/>
          <w:i/>
          <w:lang w:eastAsia="it-IT"/>
        </w:rPr>
        <w:t xml:space="preserve"> 30/06/2003 n.196, al trattamento dei propri dati personali</w:t>
      </w:r>
      <w:r w:rsidR="00CB4BE3" w:rsidRPr="00446621">
        <w:rPr>
          <w:rFonts w:eastAsia="Times New Roman"/>
          <w:lang w:eastAsia="it-IT"/>
        </w:rPr>
        <w:t>.”</w:t>
      </w:r>
      <w:r w:rsidR="001C0C9B" w:rsidRPr="00446621">
        <w:rPr>
          <w:rFonts w:eastAsia="Times New Roman"/>
          <w:lang w:eastAsia="it-IT"/>
        </w:rPr>
        <w:t xml:space="preserve"> </w:t>
      </w:r>
    </w:p>
    <w:p w:rsidR="00CB4BE3" w:rsidRPr="00446621" w:rsidRDefault="00890F5D" w:rsidP="00CB4BE3">
      <w:pPr>
        <w:spacing w:after="0" w:line="240" w:lineRule="auto"/>
        <w:rPr>
          <w:rFonts w:eastAsia="Times New Roman"/>
          <w:lang w:eastAsia="it-IT"/>
        </w:rPr>
      </w:pPr>
      <w:r w:rsidRPr="00446621">
        <w:rPr>
          <w:rFonts w:eastAsia="Times New Roman"/>
          <w:lang w:eastAsia="it-IT"/>
        </w:rPr>
        <w:t xml:space="preserve">Nel Curriculum senza dati sensibili da pubblicare sul </w:t>
      </w:r>
      <w:proofErr w:type="spellStart"/>
      <w:r w:rsidRPr="00446621">
        <w:rPr>
          <w:rFonts w:eastAsia="Times New Roman"/>
          <w:lang w:eastAsia="it-IT"/>
        </w:rPr>
        <w:t>sito:</w:t>
      </w:r>
      <w:r w:rsidR="00CB4BE3" w:rsidRPr="00446621">
        <w:rPr>
          <w:rFonts w:eastAsia="Times New Roman"/>
          <w:lang w:eastAsia="it-IT"/>
        </w:rPr>
        <w:t>“</w:t>
      </w:r>
      <w:r w:rsidR="00CB4BE3" w:rsidRPr="00446621">
        <w:rPr>
          <w:rFonts w:eastAsia="Times New Roman"/>
          <w:i/>
          <w:lang w:eastAsia="it-IT"/>
        </w:rPr>
        <w:t>Il</w:t>
      </w:r>
      <w:proofErr w:type="spellEnd"/>
      <w:r w:rsidR="00CB4BE3" w:rsidRPr="00446621">
        <w:rPr>
          <w:rFonts w:eastAsia="Times New Roman"/>
          <w:i/>
          <w:lang w:eastAsia="it-IT"/>
        </w:rPr>
        <w:t xml:space="preserve"> sottoscritto acconsente alla pubblicazione del presente curriculum vitae sul sito dell’Università di Ferrara</w:t>
      </w:r>
      <w:r w:rsidR="00CB4BE3" w:rsidRPr="00446621">
        <w:rPr>
          <w:rFonts w:eastAsia="Times New Roman"/>
          <w:lang w:eastAsia="it-IT"/>
        </w:rPr>
        <w:t>.”</w:t>
      </w:r>
      <w:r w:rsidR="001C0C9B" w:rsidRPr="00446621">
        <w:rPr>
          <w:rFonts w:eastAsia="Times New Roman"/>
          <w:lang w:eastAsia="it-IT"/>
        </w:rPr>
        <w:t xml:space="preserve"> </w:t>
      </w:r>
    </w:p>
    <w:p w:rsidR="00516F99" w:rsidRPr="00446621" w:rsidRDefault="00516F99" w:rsidP="00CD4811">
      <w:pPr>
        <w:spacing w:line="240" w:lineRule="atLeast"/>
        <w:jc w:val="both"/>
      </w:pPr>
      <w:r w:rsidRPr="00446621">
        <w:t xml:space="preserve">Copia dei due CV, in formato europeo, dovrà inoltre essere </w:t>
      </w:r>
      <w:r w:rsidR="00890F5D" w:rsidRPr="00446621">
        <w:t>inviata</w:t>
      </w:r>
      <w:r w:rsidRPr="00446621">
        <w:t xml:space="preserve"> anche all’indirizzo di posta elettronica: </w:t>
      </w:r>
      <w:hyperlink r:id="rId8" w:history="1">
        <w:r w:rsidR="00863D07" w:rsidRPr="00391759">
          <w:rPr>
            <w:rStyle w:val="Collegamentoipertestuale"/>
          </w:rPr>
          <w:t>scuola.medicina@unife.it</w:t>
        </w:r>
      </w:hyperlink>
      <w:r w:rsidRPr="00446621">
        <w:t xml:space="preserve"> </w:t>
      </w:r>
    </w:p>
    <w:p w:rsidR="001C0C9B" w:rsidRPr="00446621" w:rsidRDefault="001C0C9B" w:rsidP="00CD4811">
      <w:pPr>
        <w:spacing w:line="240" w:lineRule="atLeast"/>
        <w:jc w:val="both"/>
      </w:pPr>
      <w:r w:rsidRPr="00446621">
        <w:t>Si specifica che la sola spedizione dei Curricula in posta elettronica SENZA la presentazione della domanda ufficiale in cartaceo non sarà tenuta in conto</w:t>
      </w:r>
    </w:p>
    <w:p w:rsidR="00611974" w:rsidRPr="00A813DF" w:rsidRDefault="00446621" w:rsidP="00CD4811">
      <w:pPr>
        <w:spacing w:line="240" w:lineRule="atLeast"/>
        <w:jc w:val="both"/>
        <w:rPr>
          <w:sz w:val="22"/>
          <w:szCs w:val="22"/>
        </w:rPr>
      </w:pPr>
      <w:r>
        <w:t>Il</w:t>
      </w:r>
      <w:r w:rsidR="00611974" w:rsidRPr="00446621">
        <w:t xml:space="preserve"> </w:t>
      </w:r>
      <w:proofErr w:type="spellStart"/>
      <w:r w:rsidR="00611974" w:rsidRPr="00446621">
        <w:t>fac</w:t>
      </w:r>
      <w:proofErr w:type="spellEnd"/>
      <w:r w:rsidR="00611974" w:rsidRPr="00446621">
        <w:t xml:space="preserve"> simile di Curriculum in formato europeo è descritto nell’Allegato B</w:t>
      </w:r>
    </w:p>
    <w:p w:rsidR="00CD4811" w:rsidRPr="00C32534" w:rsidRDefault="00CD4811" w:rsidP="00CD4811">
      <w:pPr>
        <w:spacing w:after="0" w:line="240" w:lineRule="atLeast"/>
        <w:jc w:val="both"/>
        <w:rPr>
          <w:rFonts w:eastAsia="Times New Roman"/>
          <w:iCs/>
          <w:sz w:val="22"/>
          <w:szCs w:val="22"/>
          <w:lang w:eastAsia="it-IT"/>
        </w:rPr>
      </w:pPr>
      <w:r w:rsidRPr="00C32534">
        <w:rPr>
          <w:rFonts w:eastAsia="Times New Roman"/>
          <w:iCs/>
          <w:sz w:val="22"/>
          <w:szCs w:val="22"/>
          <w:lang w:eastAsia="it-IT"/>
        </w:rPr>
        <w:t>Il Consiglio di Dipartimento procederà alla valutazione comparativa delle domande presentate sulla base della comprovata qualificazione professionale e scientifica attinente l’insegnamento per il quale è attivata la procedura stessa:</w:t>
      </w:r>
    </w:p>
    <w:p w:rsidR="00CD4811" w:rsidRPr="00A813DF" w:rsidRDefault="00CD4811" w:rsidP="00CD4811">
      <w:pPr>
        <w:spacing w:after="0" w:line="240" w:lineRule="atLeast"/>
        <w:jc w:val="both"/>
        <w:rPr>
          <w:rFonts w:eastAsia="Times New Roman"/>
          <w:sz w:val="22"/>
          <w:szCs w:val="22"/>
          <w:lang w:eastAsia="it-IT"/>
        </w:rPr>
      </w:pPr>
      <w:r w:rsidRPr="00A813DF">
        <w:rPr>
          <w:rFonts w:eastAsia="Times New Roman"/>
          <w:sz w:val="22"/>
          <w:szCs w:val="22"/>
          <w:lang w:eastAsia="it-IT"/>
        </w:rPr>
        <w:t>Saranno considerati titoli preferenziali il possesso del titolo di dottore di ricerca, della specializzazione medica, dell’abilitazione, ovvero di titoli equivalenti conseguiti all’estero.</w:t>
      </w:r>
    </w:p>
    <w:p w:rsidR="00CD4811" w:rsidRPr="00A813DF" w:rsidRDefault="00CD4811" w:rsidP="00CD4811">
      <w:pPr>
        <w:spacing w:after="0" w:line="240" w:lineRule="atLeast"/>
        <w:jc w:val="both"/>
        <w:rPr>
          <w:rFonts w:eastAsia="Times New Roman"/>
          <w:bCs/>
          <w:sz w:val="22"/>
          <w:szCs w:val="22"/>
          <w:lang w:eastAsia="it-IT"/>
        </w:rPr>
      </w:pPr>
      <w:r w:rsidRPr="00A813DF">
        <w:rPr>
          <w:rFonts w:eastAsia="Times New Roman"/>
          <w:bCs/>
          <w:sz w:val="22"/>
          <w:szCs w:val="22"/>
          <w:lang w:eastAsia="it-IT"/>
        </w:rPr>
        <w:t>Costituiscono in ogni caso titoli da valutare ai fini della selezione:</w:t>
      </w:r>
    </w:p>
    <w:p w:rsidR="00CD4811" w:rsidRPr="00A813DF" w:rsidRDefault="00CD4811" w:rsidP="00446621">
      <w:pPr>
        <w:numPr>
          <w:ilvl w:val="0"/>
          <w:numId w:val="1"/>
        </w:numPr>
        <w:tabs>
          <w:tab w:val="left" w:pos="360"/>
          <w:tab w:val="right" w:pos="936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attività didattica già maturata in ambito accademico</w:t>
      </w:r>
    </w:p>
    <w:p w:rsidR="00CD4811" w:rsidRPr="00A813DF" w:rsidRDefault="00CD4811" w:rsidP="00446621">
      <w:pPr>
        <w:numPr>
          <w:ilvl w:val="0"/>
          <w:numId w:val="1"/>
        </w:numPr>
        <w:tabs>
          <w:tab w:val="left" w:pos="360"/>
          <w:tab w:val="right" w:pos="936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attività scientifica e di ricerca;</w:t>
      </w:r>
    </w:p>
    <w:p w:rsidR="00CD4811" w:rsidRPr="00A813DF" w:rsidRDefault="00CD4811" w:rsidP="00446621">
      <w:pPr>
        <w:numPr>
          <w:ilvl w:val="0"/>
          <w:numId w:val="1"/>
        </w:numPr>
        <w:tabs>
          <w:tab w:val="left" w:pos="360"/>
          <w:tab w:val="right" w:pos="936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titoli di studio (laurea, dottorato di ricerca, specializzazione medica, master specifici, etc.)</w:t>
      </w:r>
    </w:p>
    <w:p w:rsidR="00CD4811" w:rsidRPr="00A813DF" w:rsidRDefault="00CD4811" w:rsidP="00446621">
      <w:pPr>
        <w:numPr>
          <w:ilvl w:val="0"/>
          <w:numId w:val="1"/>
        </w:numPr>
        <w:tabs>
          <w:tab w:val="left" w:pos="360"/>
          <w:tab w:val="right" w:pos="936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esperienza professionale dei candidati nell’ambito del settore scientifico disciplinare dell’insegnamento</w:t>
      </w:r>
    </w:p>
    <w:p w:rsidR="00CD4811" w:rsidRPr="00C32534" w:rsidRDefault="00CD4811" w:rsidP="00CD4811">
      <w:pPr>
        <w:spacing w:after="0" w:line="240" w:lineRule="atLeast"/>
        <w:jc w:val="both"/>
        <w:rPr>
          <w:rFonts w:eastAsia="Times New Roman"/>
          <w:iCs/>
          <w:sz w:val="22"/>
          <w:szCs w:val="22"/>
          <w:lang w:eastAsia="it-IT"/>
        </w:rPr>
      </w:pPr>
      <w:r w:rsidRPr="00C32534">
        <w:rPr>
          <w:rFonts w:eastAsia="Times New Roman"/>
          <w:iCs/>
          <w:sz w:val="22"/>
          <w:szCs w:val="22"/>
          <w:lang w:eastAsia="it-IT"/>
        </w:rPr>
        <w:t xml:space="preserve">Qualora lo ritenga opportuno, il Consiglio di Dipartimento potrà individuare una apposita commissione di cui faranno parte tre componenti scelti fra docenti di ruolo e ricercatori dell’Università degli Studi di Ferrara. </w:t>
      </w:r>
    </w:p>
    <w:p w:rsidR="00CD4811" w:rsidRPr="00C32534" w:rsidRDefault="00CD4811" w:rsidP="00CD4811">
      <w:pPr>
        <w:spacing w:after="0" w:line="240" w:lineRule="atLeast"/>
        <w:jc w:val="both"/>
        <w:rPr>
          <w:rFonts w:eastAsia="Times New Roman"/>
          <w:iCs/>
          <w:sz w:val="22"/>
          <w:szCs w:val="22"/>
          <w:lang w:eastAsia="it-IT"/>
        </w:rPr>
      </w:pPr>
      <w:r w:rsidRPr="00C32534">
        <w:rPr>
          <w:rFonts w:eastAsia="Times New Roman"/>
          <w:iCs/>
          <w:sz w:val="22"/>
          <w:szCs w:val="22"/>
          <w:lang w:eastAsia="it-IT"/>
        </w:rPr>
        <w:t xml:space="preserve">Al termine della valutazione comparativa, il Consiglio di Dipartimento o la commissione nominata, redigeranno una relazione </w:t>
      </w:r>
      <w:r w:rsidRPr="00A813DF">
        <w:rPr>
          <w:rFonts w:eastAsia="Times New Roman"/>
          <w:sz w:val="22"/>
          <w:szCs w:val="22"/>
          <w:lang w:eastAsia="it-IT"/>
        </w:rPr>
        <w:t>dalla quale</w:t>
      </w:r>
      <w:r w:rsidRPr="00C32534">
        <w:rPr>
          <w:rFonts w:eastAsia="Times New Roman"/>
          <w:iCs/>
          <w:sz w:val="22"/>
          <w:szCs w:val="22"/>
          <w:lang w:eastAsia="it-IT"/>
        </w:rPr>
        <w:t xml:space="preserve"> emergerà il nominativo del docente al quale affidare l’incarico di insegnamento.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Al fine di garantire adeguata pubblicità, un estratto di tale relazione sarà affissa all'Albo dell'Università e delle strutture didattiche dell'Ateneo o mediante altra forma di pubblicità ritenuta idonea.</w:t>
      </w:r>
    </w:p>
    <w:p w:rsidR="00CD4811" w:rsidRPr="00A813DF" w:rsidRDefault="00CD4811" w:rsidP="00CD48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I doveri dei titolari di incarico di insegnamento sono disciplinati dal Regolamento citato.</w:t>
      </w:r>
    </w:p>
    <w:p w:rsidR="00CD4811" w:rsidRPr="00A813DF" w:rsidRDefault="00CD4811" w:rsidP="00CD4811">
      <w:pPr>
        <w:spacing w:after="0" w:line="240" w:lineRule="atLeast"/>
        <w:jc w:val="both"/>
        <w:rPr>
          <w:rFonts w:eastAsia="Times New Roman"/>
          <w:sz w:val="22"/>
          <w:szCs w:val="22"/>
          <w:lang w:eastAsia="it-IT"/>
        </w:rPr>
      </w:pPr>
      <w:r w:rsidRPr="00A813DF">
        <w:rPr>
          <w:rFonts w:eastAsia="Times New Roman"/>
          <w:sz w:val="22"/>
          <w:szCs w:val="22"/>
          <w:lang w:eastAsia="it-IT"/>
        </w:rPr>
        <w:t>La liquidazione dei compensi è effettuata previa attestazione da parte del Direttore del Dipartimento dell’assolvimento di tutti gli obblighi previsti dai Regolamenti didattici di Ateneo e di Dipartimento e dalla normativa in vigore e previa consegna agli uffici competenti del registro delle lezioni firmato dal Direttore del Dipartimento.</w:t>
      </w:r>
    </w:p>
    <w:p w:rsidR="00CD4811" w:rsidRPr="00816F8E" w:rsidRDefault="00CD4811" w:rsidP="00CD4811">
      <w:pPr>
        <w:spacing w:line="240" w:lineRule="atLeast"/>
        <w:jc w:val="both"/>
        <w:outlineLvl w:val="0"/>
        <w:rPr>
          <w:sz w:val="22"/>
          <w:u w:val="single"/>
        </w:rPr>
      </w:pPr>
      <w:r w:rsidRPr="00A813DF">
        <w:rPr>
          <w:sz w:val="22"/>
          <w:szCs w:val="22"/>
        </w:rPr>
        <w:t xml:space="preserve">Ai sensi di quanto disposto dall’art. 5 della Legge 7.8.1990, n. 241, il responsabile del procedimento di cui al </w:t>
      </w:r>
      <w:r w:rsidRPr="00816F8E">
        <w:rPr>
          <w:sz w:val="22"/>
          <w:szCs w:val="22"/>
        </w:rPr>
        <w:t xml:space="preserve">presente avviso è </w:t>
      </w:r>
      <w:r w:rsidR="00863D07" w:rsidRPr="00816F8E">
        <w:rPr>
          <w:sz w:val="22"/>
          <w:szCs w:val="22"/>
        </w:rPr>
        <w:t xml:space="preserve">il </w:t>
      </w:r>
      <w:r w:rsidR="00863D07" w:rsidRPr="00816F8E">
        <w:rPr>
          <w:sz w:val="22"/>
          <w:szCs w:val="22"/>
          <w:u w:val="single"/>
        </w:rPr>
        <w:t xml:space="preserve">Dott. Riccardo </w:t>
      </w:r>
      <w:proofErr w:type="spellStart"/>
      <w:r w:rsidR="00863D07" w:rsidRPr="00816F8E">
        <w:rPr>
          <w:sz w:val="22"/>
          <w:szCs w:val="22"/>
          <w:u w:val="single"/>
        </w:rPr>
        <w:t>Raneri</w:t>
      </w:r>
      <w:proofErr w:type="spellEnd"/>
      <w:r w:rsidRPr="00816F8E">
        <w:rPr>
          <w:sz w:val="22"/>
          <w:szCs w:val="22"/>
        </w:rPr>
        <w:t xml:space="preserve">, Segretario del </w:t>
      </w:r>
      <w:r w:rsidR="00863D07" w:rsidRPr="00816F8E">
        <w:rPr>
          <w:sz w:val="22"/>
          <w:szCs w:val="22"/>
        </w:rPr>
        <w:t>Dipartimento di Scienze Biomediche e Chirurgico Specialistiche</w:t>
      </w:r>
      <w:r w:rsidRPr="00816F8E">
        <w:rPr>
          <w:sz w:val="22"/>
          <w:szCs w:val="22"/>
        </w:rPr>
        <w:t xml:space="preserve"> - Università degli Studi di Ferrara, Via </w:t>
      </w:r>
      <w:r w:rsidR="00863D07" w:rsidRPr="00816F8E">
        <w:rPr>
          <w:sz w:val="22"/>
          <w:szCs w:val="22"/>
        </w:rPr>
        <w:t>Fossato di Mortara 64</w:t>
      </w:r>
      <w:r w:rsidRPr="00816F8E">
        <w:rPr>
          <w:sz w:val="22"/>
          <w:szCs w:val="22"/>
        </w:rPr>
        <w:t xml:space="preserve"> - Telefono </w:t>
      </w:r>
      <w:r w:rsidR="00DC45BA" w:rsidRPr="00816F8E">
        <w:rPr>
          <w:sz w:val="22"/>
          <w:szCs w:val="22"/>
        </w:rPr>
        <w:t>0532 455512</w:t>
      </w:r>
      <w:r w:rsidRPr="00816F8E">
        <w:rPr>
          <w:sz w:val="22"/>
          <w:szCs w:val="22"/>
        </w:rPr>
        <w:t xml:space="preserve"> - Fax n. </w:t>
      </w:r>
      <w:r w:rsidR="00DC45BA" w:rsidRPr="00816F8E">
        <w:rPr>
          <w:sz w:val="22"/>
          <w:szCs w:val="22"/>
        </w:rPr>
        <w:t xml:space="preserve">0532 455522 </w:t>
      </w:r>
      <w:r w:rsidRPr="00816F8E">
        <w:rPr>
          <w:sz w:val="22"/>
          <w:szCs w:val="22"/>
        </w:rPr>
        <w:t xml:space="preserve"> e-mail</w:t>
      </w:r>
      <w:r w:rsidRPr="00816F8E">
        <w:rPr>
          <w:sz w:val="20"/>
          <w:szCs w:val="22"/>
        </w:rPr>
        <w:t xml:space="preserve"> </w:t>
      </w:r>
      <w:hyperlink r:id="rId9" w:history="1">
        <w:r w:rsidR="008170BF" w:rsidRPr="00816F8E">
          <w:rPr>
            <w:rStyle w:val="Collegamentoipertestuale"/>
            <w:sz w:val="22"/>
          </w:rPr>
          <w:t>riccardo.raneri@unife.it</w:t>
        </w:r>
      </w:hyperlink>
    </w:p>
    <w:p w:rsidR="00CD4811" w:rsidRPr="00A813DF" w:rsidRDefault="00CD4811" w:rsidP="00CD4811">
      <w:pPr>
        <w:jc w:val="both"/>
        <w:rPr>
          <w:sz w:val="22"/>
          <w:szCs w:val="22"/>
        </w:rPr>
      </w:pPr>
      <w:r w:rsidRPr="00816F8E">
        <w:rPr>
          <w:sz w:val="22"/>
          <w:szCs w:val="22"/>
        </w:rPr>
        <w:t>I dati personali trasmessi dai candidati con le domande di partecipazione alla procedura, ai sensi del D.lgs.</w:t>
      </w:r>
      <w:r w:rsidRPr="00A813DF">
        <w:rPr>
          <w:sz w:val="22"/>
          <w:szCs w:val="22"/>
        </w:rPr>
        <w:t xml:space="preserve"> 196 del 30 giugno 2003, saranno trattati esclusivamente per le finalità di gestione della presente procedura e degli eventuali procedimenti di attribuzione dell’incarico in questione.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  <w:r w:rsidRPr="00A813DF">
        <w:rPr>
          <w:sz w:val="22"/>
          <w:szCs w:val="22"/>
        </w:rPr>
        <w:t>Per tutto quanto non disposto dal presente bando trovano applicazione le disposizioni del Regolamento.</w:t>
      </w:r>
    </w:p>
    <w:p w:rsidR="00CD4811" w:rsidRPr="00A813DF" w:rsidRDefault="00CD4811" w:rsidP="00CD4811">
      <w:pPr>
        <w:spacing w:line="240" w:lineRule="atLeast"/>
        <w:jc w:val="both"/>
        <w:rPr>
          <w:sz w:val="22"/>
          <w:szCs w:val="22"/>
        </w:rPr>
      </w:pPr>
    </w:p>
    <w:p w:rsidR="00CD4811" w:rsidRPr="00A813DF" w:rsidRDefault="00672567" w:rsidP="00CD4811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Ferrara</w:t>
      </w:r>
      <w:r w:rsidR="00446621">
        <w:rPr>
          <w:sz w:val="22"/>
          <w:szCs w:val="22"/>
        </w:rPr>
        <w:t>________________________</w:t>
      </w:r>
    </w:p>
    <w:p w:rsidR="00CD4811" w:rsidRPr="00A813DF" w:rsidRDefault="00CD4811" w:rsidP="00CD4811">
      <w:pPr>
        <w:spacing w:line="240" w:lineRule="atLeast"/>
        <w:ind w:left="3545" w:firstLine="709"/>
        <w:jc w:val="both"/>
        <w:rPr>
          <w:sz w:val="22"/>
          <w:szCs w:val="22"/>
        </w:rPr>
      </w:pPr>
    </w:p>
    <w:p w:rsidR="00CD4811" w:rsidRPr="00A813DF" w:rsidRDefault="00CD4811" w:rsidP="00CD4811">
      <w:pPr>
        <w:spacing w:line="240" w:lineRule="atLeast"/>
        <w:ind w:left="3545" w:firstLine="709"/>
        <w:jc w:val="both"/>
        <w:rPr>
          <w:sz w:val="22"/>
          <w:szCs w:val="22"/>
        </w:rPr>
      </w:pPr>
      <w:r w:rsidRPr="00A813DF">
        <w:rPr>
          <w:sz w:val="22"/>
          <w:szCs w:val="22"/>
        </w:rPr>
        <w:tab/>
        <w:t>IL DIRETTORE DEL DIPARTIMENTO</w:t>
      </w:r>
    </w:p>
    <w:p w:rsidR="00CD4811" w:rsidRPr="00A813DF" w:rsidRDefault="00CD4811" w:rsidP="00CD4811">
      <w:pPr>
        <w:spacing w:line="240" w:lineRule="atLeast"/>
        <w:ind w:left="4955" w:firstLine="709"/>
        <w:jc w:val="both"/>
        <w:rPr>
          <w:sz w:val="22"/>
          <w:szCs w:val="22"/>
        </w:rPr>
      </w:pPr>
      <w:r w:rsidRPr="00A813DF">
        <w:rPr>
          <w:sz w:val="22"/>
          <w:szCs w:val="22"/>
        </w:rPr>
        <w:t xml:space="preserve">     Prof. </w:t>
      </w:r>
      <w:r w:rsidR="00863D07">
        <w:rPr>
          <w:sz w:val="22"/>
          <w:szCs w:val="22"/>
        </w:rPr>
        <w:t>Luigi Grassi</w:t>
      </w:r>
    </w:p>
    <w:p w:rsidR="00CD4811" w:rsidRPr="00A813DF" w:rsidRDefault="00CD4811" w:rsidP="00CD4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sz w:val="20"/>
          <w:szCs w:val="20"/>
        </w:rPr>
      </w:pPr>
      <w:r w:rsidRPr="00A813DF">
        <w:rPr>
          <w:sz w:val="20"/>
          <w:szCs w:val="20"/>
        </w:rPr>
        <w:br w:type="page"/>
        <w:t xml:space="preserve">ALLEGATO "A" </w:t>
      </w:r>
    </w:p>
    <w:p w:rsidR="00CD4811" w:rsidRPr="00F634FB" w:rsidRDefault="00CD4811" w:rsidP="00CD4811">
      <w:pPr>
        <w:tabs>
          <w:tab w:val="left" w:pos="2268"/>
          <w:tab w:val="left" w:pos="2835"/>
          <w:tab w:val="left" w:pos="2977"/>
          <w:tab w:val="left" w:pos="3402"/>
          <w:tab w:val="left" w:pos="5529"/>
        </w:tabs>
        <w:spacing w:after="0" w:line="240" w:lineRule="atLeast"/>
        <w:jc w:val="center"/>
        <w:rPr>
          <w:rFonts w:eastAsia="Times New Roman"/>
          <w:sz w:val="20"/>
          <w:szCs w:val="20"/>
          <w:lang w:eastAsia="it-IT"/>
        </w:rPr>
      </w:pPr>
      <w:r w:rsidRPr="00A813DF">
        <w:rPr>
          <w:rFonts w:eastAsia="Times New Roman"/>
          <w:sz w:val="20"/>
          <w:szCs w:val="20"/>
          <w:lang w:eastAsia="it-IT"/>
        </w:rPr>
        <w:tab/>
      </w:r>
      <w:r w:rsidRPr="00A813DF">
        <w:rPr>
          <w:rFonts w:eastAsia="Times New Roman"/>
          <w:sz w:val="20"/>
          <w:szCs w:val="20"/>
          <w:lang w:eastAsia="it-IT"/>
        </w:rPr>
        <w:tab/>
      </w:r>
      <w:r w:rsidRPr="00A813DF">
        <w:rPr>
          <w:rFonts w:eastAsia="Times New Roman"/>
          <w:sz w:val="20"/>
          <w:szCs w:val="20"/>
          <w:lang w:eastAsia="it-IT"/>
        </w:rPr>
        <w:tab/>
      </w:r>
      <w:r w:rsidRPr="00A813DF">
        <w:rPr>
          <w:rFonts w:eastAsia="Times New Roman"/>
          <w:sz w:val="20"/>
          <w:szCs w:val="20"/>
          <w:lang w:eastAsia="it-IT"/>
        </w:rPr>
        <w:tab/>
      </w:r>
      <w:r w:rsidRPr="00A813DF">
        <w:rPr>
          <w:rFonts w:eastAsia="Times New Roman"/>
          <w:sz w:val="20"/>
          <w:szCs w:val="20"/>
          <w:lang w:eastAsia="it-IT"/>
        </w:rPr>
        <w:tab/>
      </w:r>
      <w:r w:rsidRPr="00A813DF">
        <w:rPr>
          <w:rFonts w:eastAsia="Times New Roman"/>
          <w:sz w:val="20"/>
          <w:szCs w:val="20"/>
          <w:lang w:eastAsia="it-IT"/>
        </w:rPr>
        <w:tab/>
        <w:t xml:space="preserve">      </w:t>
      </w:r>
      <w:r w:rsidRPr="00F634FB">
        <w:rPr>
          <w:rFonts w:eastAsia="Times New Roman"/>
          <w:sz w:val="20"/>
          <w:szCs w:val="20"/>
          <w:lang w:eastAsia="it-IT"/>
        </w:rPr>
        <w:t xml:space="preserve">AL DIRETTORE DEL DIPARTIMENTO </w:t>
      </w:r>
    </w:p>
    <w:p w:rsidR="00CD4811" w:rsidRPr="00F634FB" w:rsidRDefault="00C172C6" w:rsidP="00CD4811">
      <w:pPr>
        <w:spacing w:after="0" w:line="240" w:lineRule="atLeast"/>
        <w:jc w:val="right"/>
        <w:rPr>
          <w:rFonts w:eastAsia="Times New Roman"/>
          <w:sz w:val="20"/>
          <w:szCs w:val="20"/>
          <w:lang w:eastAsia="it-IT"/>
        </w:rPr>
      </w:pPr>
      <w:r w:rsidRPr="00F634FB">
        <w:rPr>
          <w:rFonts w:eastAsia="Times New Roman"/>
          <w:sz w:val="20"/>
          <w:szCs w:val="20"/>
          <w:lang w:eastAsia="it-IT"/>
        </w:rPr>
        <w:t xml:space="preserve">di Scienze Biomediche e Chirurgico Specialistiche </w:t>
      </w:r>
    </w:p>
    <w:p w:rsidR="00CD4811" w:rsidRPr="00F634FB" w:rsidRDefault="00CD4811" w:rsidP="00C172C6">
      <w:pPr>
        <w:spacing w:after="0" w:line="240" w:lineRule="atLeast"/>
        <w:ind w:left="6946"/>
        <w:jc w:val="right"/>
        <w:rPr>
          <w:rFonts w:eastAsia="Times New Roman"/>
          <w:sz w:val="20"/>
          <w:szCs w:val="20"/>
          <w:lang w:eastAsia="it-IT"/>
        </w:rPr>
      </w:pPr>
      <w:r w:rsidRPr="00F634FB">
        <w:rPr>
          <w:rFonts w:eastAsia="Times New Roman"/>
          <w:sz w:val="20"/>
          <w:szCs w:val="20"/>
          <w:lang w:eastAsia="it-IT"/>
        </w:rPr>
        <w:t xml:space="preserve">Via </w:t>
      </w:r>
      <w:r w:rsidR="00C172C6" w:rsidRPr="00F634FB">
        <w:rPr>
          <w:rFonts w:eastAsia="Times New Roman"/>
          <w:sz w:val="20"/>
          <w:szCs w:val="20"/>
          <w:lang w:eastAsia="it-IT"/>
        </w:rPr>
        <w:t>Fossato di Mortara 64</w:t>
      </w:r>
    </w:p>
    <w:p w:rsidR="00CD4811" w:rsidRPr="00F634FB" w:rsidRDefault="00CD4811" w:rsidP="00CD4811">
      <w:pPr>
        <w:spacing w:after="0" w:line="240" w:lineRule="atLeast"/>
        <w:jc w:val="right"/>
        <w:rPr>
          <w:rFonts w:eastAsia="Times New Roman"/>
          <w:sz w:val="20"/>
          <w:szCs w:val="20"/>
          <w:lang w:eastAsia="it-IT"/>
        </w:rPr>
      </w:pPr>
      <w:r w:rsidRPr="00F634FB">
        <w:rPr>
          <w:rFonts w:eastAsia="Times New Roman"/>
          <w:sz w:val="20"/>
          <w:szCs w:val="20"/>
          <w:lang w:eastAsia="it-IT"/>
        </w:rPr>
        <w:t>44121 - FERRARA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 w:rsidRPr="00F634FB">
        <w:rPr>
          <w:sz w:val="20"/>
          <w:szCs w:val="20"/>
        </w:rPr>
        <w:t>Il/la sottoscritto/a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 w:rsidRPr="00A813DF">
        <w:rPr>
          <w:sz w:val="20"/>
          <w:szCs w:val="20"/>
        </w:rPr>
        <w:t xml:space="preserve">COGNOME </w:t>
      </w:r>
      <w:r w:rsidRPr="00A813DF">
        <w:rPr>
          <w:sz w:val="20"/>
          <w:szCs w:val="20"/>
        </w:rPr>
        <w:tab/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(le donne coniugate indicano il cognome da nubile)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 w:rsidRPr="00A813DF">
        <w:rPr>
          <w:sz w:val="20"/>
          <w:szCs w:val="20"/>
        </w:rPr>
        <w:t xml:space="preserve">NOME </w:t>
      </w:r>
      <w:r w:rsidRPr="00A813DF">
        <w:rPr>
          <w:sz w:val="20"/>
          <w:szCs w:val="20"/>
        </w:rPr>
        <w:tab/>
        <w:t xml:space="preserve"> 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 w:rsidRPr="00A813DF">
        <w:rPr>
          <w:sz w:val="20"/>
          <w:szCs w:val="20"/>
        </w:rPr>
        <w:t>CODICE FISCALE _______________________________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 w:rsidRPr="00A813DF">
        <w:rPr>
          <w:sz w:val="20"/>
          <w:szCs w:val="20"/>
        </w:rPr>
        <w:t>PARTITA IVA __________________________________</w:t>
      </w:r>
    </w:p>
    <w:p w:rsidR="00CD4811" w:rsidRPr="00A813DF" w:rsidRDefault="00CD4811" w:rsidP="00CD4811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 w:rsidRPr="00A813DF">
        <w:rPr>
          <w:sz w:val="20"/>
          <w:szCs w:val="20"/>
        </w:rPr>
        <w:t>ISCRITTO ALL’ALBO __________________________________ DI ______________________</w:t>
      </w:r>
    </w:p>
    <w:p w:rsidR="00CD4811" w:rsidRPr="00A813DF" w:rsidRDefault="00CD4811" w:rsidP="00CD4811">
      <w:pPr>
        <w:tabs>
          <w:tab w:val="left" w:leader="underscore" w:pos="4536"/>
          <w:tab w:val="left" w:leader="underscore" w:pos="6804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NATO A </w:t>
      </w:r>
      <w:r w:rsidRPr="00A813DF">
        <w:rPr>
          <w:sz w:val="20"/>
          <w:szCs w:val="20"/>
        </w:rPr>
        <w:tab/>
        <w:t xml:space="preserve"> PROV.</w:t>
      </w:r>
      <w:r w:rsidRPr="00A813DF">
        <w:rPr>
          <w:sz w:val="20"/>
          <w:szCs w:val="20"/>
        </w:rPr>
        <w:tab/>
        <w:t xml:space="preserve">IL </w:t>
      </w:r>
      <w:r w:rsidRPr="00A813DF">
        <w:rPr>
          <w:sz w:val="20"/>
          <w:szCs w:val="20"/>
        </w:rPr>
        <w:tab/>
      </w:r>
    </w:p>
    <w:p w:rsidR="00CD4811" w:rsidRPr="00A813DF" w:rsidRDefault="00CD4811" w:rsidP="00CD4811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RESIDENTE A __________________________ PROV.</w:t>
      </w:r>
      <w:r w:rsidRPr="00A813DF">
        <w:rPr>
          <w:sz w:val="20"/>
          <w:szCs w:val="20"/>
        </w:rPr>
        <w:tab/>
        <w:t xml:space="preserve"> STATO </w:t>
      </w:r>
      <w:r w:rsidRPr="00A813DF">
        <w:rPr>
          <w:sz w:val="20"/>
          <w:szCs w:val="20"/>
        </w:rPr>
        <w:tab/>
      </w:r>
    </w:p>
    <w:p w:rsidR="00CD4811" w:rsidRPr="00A813DF" w:rsidRDefault="00CD4811" w:rsidP="00CD4811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INDIRIZZO </w:t>
      </w:r>
      <w:r w:rsidRPr="00A813DF">
        <w:rPr>
          <w:sz w:val="20"/>
          <w:szCs w:val="20"/>
        </w:rPr>
        <w:tab/>
        <w:t xml:space="preserve"> C.A.P. </w:t>
      </w:r>
      <w:r w:rsidRPr="00A813DF">
        <w:rPr>
          <w:sz w:val="20"/>
          <w:szCs w:val="20"/>
        </w:rPr>
        <w:tab/>
      </w:r>
    </w:p>
    <w:p w:rsidR="00CD4811" w:rsidRPr="00A813DF" w:rsidRDefault="00CD4811" w:rsidP="00CD4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In possesso del seguente titolo di studio:</w:t>
      </w:r>
    </w:p>
    <w:p w:rsidR="00CD4811" w:rsidRPr="00A813DF" w:rsidRDefault="00CD4811" w:rsidP="00CD4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</w:p>
    <w:p w:rsidR="00CD4811" w:rsidRPr="00A813DF" w:rsidRDefault="00CD4811" w:rsidP="00CD4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  <w:r w:rsidRPr="00A813DF">
        <w:tab/>
      </w:r>
    </w:p>
    <w:p w:rsidR="00CD4811" w:rsidRPr="00A813DF" w:rsidRDefault="00CD4811" w:rsidP="00CD4811">
      <w:pPr>
        <w:numPr>
          <w:ilvl w:val="0"/>
          <w:numId w:val="2"/>
        </w:numPr>
        <w:tabs>
          <w:tab w:val="clear" w:pos="360"/>
          <w:tab w:val="num" w:pos="1003"/>
          <w:tab w:val="left" w:leader="underscore" w:pos="9639"/>
        </w:tabs>
        <w:spacing w:after="0" w:line="360" w:lineRule="atLeast"/>
        <w:ind w:left="1003" w:hanging="643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Laurea prevista</w:t>
      </w:r>
      <w:r w:rsidRPr="00A813DF">
        <w:t xml:space="preserve"> </w:t>
      </w:r>
      <w:r w:rsidRPr="00A813DF">
        <w:rPr>
          <w:sz w:val="20"/>
          <w:szCs w:val="20"/>
        </w:rPr>
        <w:t>dagli ordinamenti didattici previgenti al DM 509/1999</w:t>
      </w:r>
      <w:r w:rsidRPr="00A813DF">
        <w:rPr>
          <w:sz w:val="20"/>
          <w:szCs w:val="20"/>
        </w:rPr>
        <w:tab/>
      </w:r>
    </w:p>
    <w:p w:rsidR="00CD4811" w:rsidRPr="00A813DF" w:rsidRDefault="00CD4811" w:rsidP="00CD4811">
      <w:pPr>
        <w:tabs>
          <w:tab w:val="left" w:leader="underscore" w:pos="4320"/>
          <w:tab w:val="left" w:leader="underscore" w:pos="9639"/>
        </w:tabs>
        <w:spacing w:after="0" w:line="360" w:lineRule="atLeast"/>
        <w:ind w:left="641" w:hanging="643"/>
        <w:rPr>
          <w:rFonts w:eastAsia="Times New Roman"/>
          <w:sz w:val="20"/>
          <w:szCs w:val="20"/>
          <w:lang w:eastAsia="it-IT"/>
        </w:rPr>
      </w:pPr>
      <w:r w:rsidRPr="00A813DF">
        <w:rPr>
          <w:rFonts w:eastAsia="Times New Roman"/>
          <w:sz w:val="20"/>
          <w:szCs w:val="20"/>
          <w:lang w:eastAsia="it-IT"/>
        </w:rPr>
        <w:t xml:space="preserve">Conseguita in data </w:t>
      </w:r>
      <w:r w:rsidRPr="00A813DF">
        <w:rPr>
          <w:rFonts w:eastAsia="Times New Roman"/>
          <w:sz w:val="20"/>
          <w:szCs w:val="20"/>
          <w:lang w:eastAsia="it-IT"/>
        </w:rPr>
        <w:tab/>
        <w:t xml:space="preserve">Presso l’Università di </w:t>
      </w:r>
      <w:r w:rsidRPr="00A813DF">
        <w:rPr>
          <w:rFonts w:eastAsia="Times New Roman"/>
          <w:sz w:val="20"/>
          <w:szCs w:val="20"/>
          <w:lang w:eastAsia="it-IT"/>
        </w:rPr>
        <w:tab/>
      </w:r>
    </w:p>
    <w:p w:rsidR="00CD4811" w:rsidRPr="00A813DF" w:rsidRDefault="00CD4811" w:rsidP="00CD4811">
      <w:pPr>
        <w:tabs>
          <w:tab w:val="left" w:leader="underscore" w:pos="9639"/>
        </w:tabs>
        <w:ind w:left="641" w:hanging="641"/>
        <w:jc w:val="both"/>
        <w:rPr>
          <w:sz w:val="20"/>
          <w:szCs w:val="20"/>
        </w:rPr>
      </w:pPr>
    </w:p>
    <w:p w:rsidR="00CD4811" w:rsidRPr="00A813DF" w:rsidRDefault="00CD4811" w:rsidP="00CD4811">
      <w:pPr>
        <w:numPr>
          <w:ilvl w:val="0"/>
          <w:numId w:val="2"/>
        </w:numPr>
        <w:tabs>
          <w:tab w:val="clear" w:pos="360"/>
          <w:tab w:val="num" w:pos="1003"/>
          <w:tab w:val="left" w:leader="underscore" w:pos="9639"/>
        </w:tabs>
        <w:spacing w:after="0" w:line="240" w:lineRule="atLeast"/>
        <w:ind w:left="1003" w:hanging="643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Laurea specialistica conseguita ai sensi del DM 509/99 in </w:t>
      </w:r>
      <w:r w:rsidRPr="00A813DF">
        <w:rPr>
          <w:sz w:val="20"/>
          <w:szCs w:val="20"/>
        </w:rPr>
        <w:tab/>
      </w:r>
    </w:p>
    <w:p w:rsidR="00CD4811" w:rsidRPr="00A813DF" w:rsidRDefault="00CD4811" w:rsidP="00CD4811">
      <w:pPr>
        <w:tabs>
          <w:tab w:val="left" w:leader="underscore" w:pos="9639"/>
        </w:tabs>
        <w:spacing w:after="0" w:line="240" w:lineRule="atLeast"/>
        <w:ind w:left="643" w:hanging="643"/>
        <w:rPr>
          <w:rFonts w:eastAsia="Times New Roman"/>
          <w:sz w:val="20"/>
          <w:szCs w:val="20"/>
          <w:lang w:eastAsia="it-IT"/>
        </w:rPr>
      </w:pPr>
      <w:r w:rsidRPr="00A813DF">
        <w:rPr>
          <w:rFonts w:eastAsia="Times New Roman"/>
          <w:sz w:val="20"/>
          <w:szCs w:val="20"/>
          <w:lang w:eastAsia="it-IT"/>
        </w:rPr>
        <w:t xml:space="preserve">conseguita nella classe n. ____________  </w:t>
      </w:r>
      <w:r w:rsidRPr="00A813DF">
        <w:rPr>
          <w:rFonts w:eastAsia="Times New Roman"/>
          <w:sz w:val="20"/>
          <w:szCs w:val="20"/>
          <w:lang w:eastAsia="it-IT"/>
        </w:rPr>
        <w:tab/>
      </w:r>
    </w:p>
    <w:p w:rsidR="00CD4811" w:rsidRPr="00A813DF" w:rsidRDefault="00CD4811" w:rsidP="00CD4811">
      <w:pPr>
        <w:tabs>
          <w:tab w:val="center" w:pos="7371"/>
        </w:tabs>
        <w:spacing w:after="0" w:line="120" w:lineRule="atLeast"/>
        <w:ind w:left="641" w:hanging="641"/>
        <w:rPr>
          <w:rFonts w:eastAsia="Times New Roman"/>
          <w:sz w:val="16"/>
          <w:szCs w:val="16"/>
          <w:lang w:eastAsia="it-IT"/>
        </w:rPr>
      </w:pPr>
      <w:r w:rsidRPr="00A813DF">
        <w:rPr>
          <w:rFonts w:eastAsia="Times New Roman"/>
          <w:i/>
          <w:iCs/>
          <w:sz w:val="20"/>
          <w:szCs w:val="20"/>
          <w:lang w:eastAsia="it-IT"/>
        </w:rPr>
        <w:tab/>
      </w:r>
      <w:r w:rsidRPr="00A813DF">
        <w:rPr>
          <w:rFonts w:eastAsia="Times New Roman"/>
          <w:i/>
          <w:iCs/>
          <w:sz w:val="20"/>
          <w:szCs w:val="20"/>
          <w:lang w:eastAsia="it-IT"/>
        </w:rPr>
        <w:tab/>
      </w:r>
      <w:r w:rsidRPr="00A813DF">
        <w:rPr>
          <w:rFonts w:eastAsia="Times New Roman"/>
          <w:i/>
          <w:iCs/>
          <w:sz w:val="16"/>
          <w:szCs w:val="16"/>
          <w:lang w:eastAsia="it-IT"/>
        </w:rPr>
        <w:t>(denominazione classe)</w:t>
      </w:r>
    </w:p>
    <w:p w:rsidR="00CD4811" w:rsidRPr="00A813DF" w:rsidRDefault="00CD4811" w:rsidP="00CD4811">
      <w:pPr>
        <w:tabs>
          <w:tab w:val="left" w:leader="underscore" w:pos="4320"/>
          <w:tab w:val="left" w:leader="underscore" w:pos="9639"/>
        </w:tabs>
        <w:spacing w:after="0" w:line="360" w:lineRule="atLeast"/>
        <w:ind w:left="641" w:hanging="643"/>
        <w:rPr>
          <w:rFonts w:eastAsia="Times New Roman"/>
          <w:sz w:val="20"/>
          <w:szCs w:val="20"/>
          <w:lang w:eastAsia="it-IT"/>
        </w:rPr>
      </w:pPr>
      <w:r w:rsidRPr="00A813DF">
        <w:rPr>
          <w:rFonts w:eastAsia="Times New Roman"/>
          <w:sz w:val="20"/>
          <w:szCs w:val="20"/>
          <w:lang w:eastAsia="it-IT"/>
        </w:rPr>
        <w:t xml:space="preserve">Conseguita in data </w:t>
      </w:r>
      <w:r w:rsidRPr="00A813DF">
        <w:rPr>
          <w:rFonts w:eastAsia="Times New Roman"/>
          <w:sz w:val="20"/>
          <w:szCs w:val="20"/>
          <w:lang w:eastAsia="it-IT"/>
        </w:rPr>
        <w:tab/>
        <w:t xml:space="preserve">Presso l’Università di </w:t>
      </w:r>
      <w:r w:rsidRPr="00A813DF">
        <w:rPr>
          <w:rFonts w:eastAsia="Times New Roman"/>
          <w:sz w:val="20"/>
          <w:szCs w:val="20"/>
          <w:lang w:eastAsia="it-IT"/>
        </w:rPr>
        <w:tab/>
      </w:r>
    </w:p>
    <w:p w:rsidR="00CD4811" w:rsidRPr="00A813DF" w:rsidRDefault="00CD4811" w:rsidP="00CD4811">
      <w:pPr>
        <w:tabs>
          <w:tab w:val="left" w:leader="underscore" w:pos="9639"/>
        </w:tabs>
        <w:ind w:left="641" w:hanging="641"/>
        <w:jc w:val="both"/>
        <w:rPr>
          <w:i/>
          <w:iCs/>
          <w:sz w:val="20"/>
          <w:szCs w:val="20"/>
        </w:rPr>
      </w:pPr>
    </w:p>
    <w:p w:rsidR="00CD4811" w:rsidRPr="00A813DF" w:rsidRDefault="00CD4811" w:rsidP="00CD4811">
      <w:pPr>
        <w:numPr>
          <w:ilvl w:val="0"/>
          <w:numId w:val="2"/>
        </w:numPr>
        <w:tabs>
          <w:tab w:val="clear" w:pos="360"/>
          <w:tab w:val="num" w:pos="1003"/>
          <w:tab w:val="left" w:leader="underscore" w:pos="9639"/>
        </w:tabs>
        <w:spacing w:after="0" w:line="240" w:lineRule="atLeast"/>
        <w:ind w:left="1003" w:hanging="643"/>
        <w:jc w:val="both"/>
        <w:rPr>
          <w:rFonts w:eastAsia="Times New Roman"/>
          <w:sz w:val="20"/>
          <w:szCs w:val="20"/>
          <w:lang w:eastAsia="it-IT"/>
        </w:rPr>
      </w:pPr>
      <w:r w:rsidRPr="00A813DF">
        <w:rPr>
          <w:rFonts w:eastAsia="Times New Roman"/>
          <w:sz w:val="20"/>
          <w:szCs w:val="20"/>
          <w:lang w:eastAsia="it-IT"/>
        </w:rPr>
        <w:t xml:space="preserve">Laurea magistrale conseguita ai sensi del DM. 270/04 in </w:t>
      </w:r>
      <w:r w:rsidRPr="00A813DF">
        <w:rPr>
          <w:rFonts w:eastAsia="Times New Roman"/>
          <w:sz w:val="20"/>
          <w:szCs w:val="20"/>
          <w:lang w:eastAsia="it-IT"/>
        </w:rPr>
        <w:tab/>
      </w:r>
    </w:p>
    <w:p w:rsidR="00CD4811" w:rsidRPr="00A813DF" w:rsidRDefault="00CD4811" w:rsidP="00CD4811">
      <w:pPr>
        <w:tabs>
          <w:tab w:val="left" w:leader="underscore" w:pos="9639"/>
        </w:tabs>
        <w:spacing w:after="0" w:line="240" w:lineRule="atLeast"/>
        <w:ind w:left="643" w:hanging="643"/>
        <w:rPr>
          <w:rFonts w:eastAsia="Times New Roman"/>
          <w:sz w:val="20"/>
          <w:szCs w:val="20"/>
          <w:lang w:eastAsia="it-IT"/>
        </w:rPr>
      </w:pPr>
      <w:r w:rsidRPr="00A813DF">
        <w:rPr>
          <w:rFonts w:eastAsia="Times New Roman"/>
          <w:sz w:val="20"/>
          <w:szCs w:val="20"/>
          <w:lang w:eastAsia="it-IT"/>
        </w:rPr>
        <w:t xml:space="preserve">conseguita nella classe n. ____________  </w:t>
      </w:r>
      <w:r w:rsidRPr="00A813DF">
        <w:rPr>
          <w:rFonts w:eastAsia="Times New Roman"/>
          <w:sz w:val="20"/>
          <w:szCs w:val="20"/>
          <w:lang w:eastAsia="it-IT"/>
        </w:rPr>
        <w:tab/>
      </w:r>
    </w:p>
    <w:p w:rsidR="00CD4811" w:rsidRPr="00A813DF" w:rsidRDefault="00CD4811" w:rsidP="00CD4811">
      <w:pPr>
        <w:tabs>
          <w:tab w:val="center" w:pos="7371"/>
        </w:tabs>
        <w:spacing w:after="0" w:line="120" w:lineRule="atLeast"/>
        <w:ind w:left="641" w:hanging="641"/>
        <w:rPr>
          <w:rFonts w:eastAsia="Times New Roman"/>
          <w:sz w:val="16"/>
          <w:szCs w:val="16"/>
          <w:lang w:eastAsia="it-IT"/>
        </w:rPr>
      </w:pPr>
      <w:r w:rsidRPr="00A813DF">
        <w:rPr>
          <w:rFonts w:eastAsia="Times New Roman"/>
          <w:i/>
          <w:iCs/>
          <w:sz w:val="20"/>
          <w:szCs w:val="20"/>
          <w:lang w:eastAsia="it-IT"/>
        </w:rPr>
        <w:tab/>
      </w:r>
      <w:r w:rsidRPr="00A813DF">
        <w:rPr>
          <w:rFonts w:eastAsia="Times New Roman"/>
          <w:i/>
          <w:iCs/>
          <w:sz w:val="20"/>
          <w:szCs w:val="20"/>
          <w:lang w:eastAsia="it-IT"/>
        </w:rPr>
        <w:tab/>
      </w:r>
      <w:r w:rsidRPr="00A813DF">
        <w:rPr>
          <w:rFonts w:eastAsia="Times New Roman"/>
          <w:i/>
          <w:iCs/>
          <w:sz w:val="16"/>
          <w:szCs w:val="16"/>
          <w:lang w:eastAsia="it-IT"/>
        </w:rPr>
        <w:t>(denominazione classe)</w:t>
      </w:r>
    </w:p>
    <w:p w:rsidR="00CD4811" w:rsidRPr="00A813DF" w:rsidRDefault="00CD4811" w:rsidP="00CD4811">
      <w:pPr>
        <w:tabs>
          <w:tab w:val="left" w:leader="underscore" w:pos="4320"/>
          <w:tab w:val="left" w:leader="underscore" w:pos="9639"/>
        </w:tabs>
        <w:spacing w:after="0" w:line="360" w:lineRule="atLeast"/>
        <w:ind w:left="641" w:hanging="643"/>
        <w:rPr>
          <w:rFonts w:eastAsia="Times New Roman"/>
          <w:sz w:val="20"/>
          <w:szCs w:val="20"/>
          <w:lang w:eastAsia="it-IT"/>
        </w:rPr>
      </w:pPr>
      <w:r w:rsidRPr="00A813DF">
        <w:rPr>
          <w:rFonts w:eastAsia="Times New Roman"/>
          <w:sz w:val="20"/>
          <w:szCs w:val="20"/>
          <w:lang w:eastAsia="it-IT"/>
        </w:rPr>
        <w:t xml:space="preserve">Conseguita in data </w:t>
      </w:r>
      <w:r w:rsidRPr="00A813DF">
        <w:rPr>
          <w:rFonts w:eastAsia="Times New Roman"/>
          <w:sz w:val="20"/>
          <w:szCs w:val="20"/>
          <w:lang w:eastAsia="it-IT"/>
        </w:rPr>
        <w:tab/>
        <w:t xml:space="preserve">Presso l’Università di </w:t>
      </w:r>
      <w:r w:rsidRPr="00A813DF">
        <w:rPr>
          <w:rFonts w:eastAsia="Times New Roman"/>
          <w:sz w:val="20"/>
          <w:szCs w:val="20"/>
          <w:lang w:eastAsia="it-IT"/>
        </w:rPr>
        <w:tab/>
      </w:r>
    </w:p>
    <w:p w:rsidR="00CD4811" w:rsidRPr="00A813DF" w:rsidRDefault="00CD4811" w:rsidP="00CD4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</w:p>
    <w:p w:rsidR="00CD4811" w:rsidRPr="00A813DF" w:rsidRDefault="00CD4811" w:rsidP="00CD4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chiede di partecipare alla selezione pubblica per titoli per il conferimento di un incarico di insegnamento 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Dipartimento: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Corso di Laurea: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Insegnamento: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Settore scientifico-disciplinare:</w:t>
      </w:r>
      <w:r w:rsidRPr="00A813DF">
        <w:rPr>
          <w:sz w:val="20"/>
          <w:szCs w:val="20"/>
        </w:rPr>
        <w:tab/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Crediti: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Tipo di corso: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Durata: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</w:p>
    <w:p w:rsidR="00CD4811" w:rsidRPr="00A813DF" w:rsidRDefault="00CD4811" w:rsidP="00CD4811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Il/la sottoscritto/a dichiara di eleggere quale recapito ai fini della procedura selettiva il seguente indirizzo: </w:t>
      </w:r>
    </w:p>
    <w:p w:rsidR="00CD4811" w:rsidRPr="00A813DF" w:rsidRDefault="00CD4811" w:rsidP="00CD4811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 w:rsidRPr="00A813DF">
        <w:rPr>
          <w:sz w:val="20"/>
          <w:szCs w:val="20"/>
        </w:rPr>
        <w:t>PRESSO 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INDIRIZZO</w:t>
      </w:r>
      <w:r w:rsidRPr="00A813DF">
        <w:rPr>
          <w:sz w:val="20"/>
          <w:szCs w:val="20"/>
        </w:rPr>
        <w:tab/>
        <w:t> C.A.P.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COMUNE__________________________ PROV.</w:t>
      </w:r>
      <w:r w:rsidRPr="00A813DF">
        <w:rPr>
          <w:sz w:val="20"/>
          <w:szCs w:val="20"/>
        </w:rPr>
        <w:tab/>
        <w:t> STATO 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TELEFONO: _______________________________ FAX ________________________________ </w:t>
      </w: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E -MAIL : _______________________________ </w:t>
      </w: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riservandosi di comunicare tempestivamente ogni eventuale variazione del recapito stesso. </w:t>
      </w: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>Il/la sottoscritto dichiara inoltre di non avere un grado di parentela o di affinità, fino al quarto grado compreso, con un professore appartenente al dipartimento di _______________ ovvero con il Rettore, il direttore generale o un componente del Consiglio di Amministrazione dell’ateneo.</w:t>
      </w: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Il/la sottoscritto/a allega alla presente: </w:t>
      </w: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 xml:space="preserve">1) copia fotostatica del documento di identità e del codice fiscale; </w:t>
      </w:r>
    </w:p>
    <w:p w:rsidR="00516F99" w:rsidRPr="00F634FB" w:rsidRDefault="00CD4811" w:rsidP="00516F99">
      <w:pPr>
        <w:spacing w:line="240" w:lineRule="atLeast"/>
        <w:jc w:val="both"/>
        <w:rPr>
          <w:sz w:val="20"/>
          <w:szCs w:val="20"/>
        </w:rPr>
      </w:pPr>
      <w:r w:rsidRPr="00F634FB">
        <w:rPr>
          <w:sz w:val="20"/>
          <w:szCs w:val="20"/>
        </w:rPr>
        <w:t>2) curriculum in duplice copia della propria attività scientifica, didattica e professionale.</w:t>
      </w:r>
      <w:r w:rsidR="00516F99" w:rsidRPr="00F634FB">
        <w:rPr>
          <w:sz w:val="20"/>
          <w:szCs w:val="20"/>
        </w:rPr>
        <w:t xml:space="preserve"> : uno ai fini della selezione stessa ed uno per la pubblicazione sul web privo di dati </w:t>
      </w:r>
      <w:r w:rsidR="00044A87" w:rsidRPr="00F634FB">
        <w:rPr>
          <w:sz w:val="20"/>
          <w:szCs w:val="20"/>
        </w:rPr>
        <w:t>sensibili,</w:t>
      </w:r>
      <w:r w:rsidR="00516F99" w:rsidRPr="00F634FB">
        <w:rPr>
          <w:sz w:val="20"/>
          <w:szCs w:val="20"/>
        </w:rPr>
        <w:t xml:space="preserve"> completo di firma </w:t>
      </w:r>
      <w:proofErr w:type="spellStart"/>
      <w:r w:rsidR="00516F99" w:rsidRPr="00F634FB">
        <w:rPr>
          <w:sz w:val="20"/>
          <w:szCs w:val="20"/>
        </w:rPr>
        <w:t>autorizzatoria</w:t>
      </w:r>
      <w:proofErr w:type="spellEnd"/>
      <w:r w:rsidR="00516F99" w:rsidRPr="00F634FB">
        <w:rPr>
          <w:sz w:val="20"/>
          <w:szCs w:val="20"/>
        </w:rPr>
        <w:t>.</w:t>
      </w:r>
    </w:p>
    <w:p w:rsidR="00516F99" w:rsidRPr="002759DB" w:rsidRDefault="00516F99" w:rsidP="00516F99">
      <w:pPr>
        <w:spacing w:line="240" w:lineRule="atLeast"/>
        <w:jc w:val="both"/>
        <w:rPr>
          <w:sz w:val="20"/>
          <w:szCs w:val="20"/>
        </w:rPr>
      </w:pPr>
      <w:r w:rsidRPr="00F634FB">
        <w:rPr>
          <w:sz w:val="20"/>
          <w:szCs w:val="20"/>
        </w:rPr>
        <w:t>Copia dei due CV in formato europeo,</w:t>
      </w:r>
      <w:r w:rsidR="002759DB" w:rsidRPr="00F634FB">
        <w:rPr>
          <w:sz w:val="20"/>
          <w:szCs w:val="20"/>
        </w:rPr>
        <w:t xml:space="preserve"> dovranno</w:t>
      </w:r>
      <w:r w:rsidRPr="00F634FB">
        <w:rPr>
          <w:sz w:val="20"/>
          <w:szCs w:val="20"/>
        </w:rPr>
        <w:t xml:space="preserve"> inoltre essere mandat</w:t>
      </w:r>
      <w:r w:rsidR="002759DB" w:rsidRPr="00F634FB">
        <w:rPr>
          <w:sz w:val="20"/>
          <w:szCs w:val="20"/>
        </w:rPr>
        <w:t>i</w:t>
      </w:r>
      <w:r w:rsidRPr="00F634FB">
        <w:rPr>
          <w:sz w:val="20"/>
          <w:szCs w:val="20"/>
        </w:rPr>
        <w:t xml:space="preserve"> anche all’indirizzo di posta elettronica: </w:t>
      </w:r>
      <w:hyperlink r:id="rId10" w:history="1">
        <w:r w:rsidR="00876912" w:rsidRPr="00F634FB">
          <w:rPr>
            <w:rStyle w:val="Collegamentoipertestuale"/>
            <w:sz w:val="20"/>
            <w:szCs w:val="20"/>
          </w:rPr>
          <w:t>scuola.medicina@unife.it</w:t>
        </w:r>
      </w:hyperlink>
      <w:r w:rsidRPr="002759DB">
        <w:rPr>
          <w:sz w:val="20"/>
          <w:szCs w:val="20"/>
        </w:rPr>
        <w:t xml:space="preserve"> </w:t>
      </w:r>
    </w:p>
    <w:p w:rsidR="00CD4811" w:rsidRPr="00A813DF" w:rsidRDefault="00CD4811" w:rsidP="00CD4811">
      <w:pPr>
        <w:spacing w:line="240" w:lineRule="atLeast"/>
        <w:jc w:val="both"/>
        <w:rPr>
          <w:sz w:val="20"/>
          <w:szCs w:val="20"/>
        </w:rPr>
      </w:pPr>
    </w:p>
    <w:p w:rsidR="00CD4811" w:rsidRPr="00A813DF" w:rsidRDefault="00CD4811" w:rsidP="00CD4811">
      <w:pPr>
        <w:tabs>
          <w:tab w:val="left" w:leader="underscore" w:pos="4536"/>
        </w:tabs>
        <w:spacing w:line="240" w:lineRule="atLeast"/>
        <w:jc w:val="both"/>
        <w:outlineLvl w:val="0"/>
        <w:rPr>
          <w:sz w:val="20"/>
          <w:szCs w:val="20"/>
        </w:rPr>
      </w:pPr>
      <w:r w:rsidRPr="00A813DF">
        <w:rPr>
          <w:sz w:val="20"/>
          <w:szCs w:val="20"/>
        </w:rPr>
        <w:t>Luogo e data</w:t>
      </w:r>
      <w:r w:rsidR="004F139D">
        <w:rPr>
          <w:sz w:val="20"/>
          <w:szCs w:val="20"/>
        </w:rPr>
        <w:t xml:space="preserve"> </w:t>
      </w:r>
      <w:r w:rsidRPr="00A813DF">
        <w:rPr>
          <w:sz w:val="20"/>
          <w:szCs w:val="20"/>
        </w:rPr>
        <w:tab/>
        <w:t xml:space="preserve">  </w:t>
      </w:r>
    </w:p>
    <w:p w:rsidR="00CD4811" w:rsidRPr="00A813DF" w:rsidRDefault="00CD4811" w:rsidP="00CD4811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ab/>
        <w:t xml:space="preserve">Il dichiarante </w:t>
      </w:r>
    </w:p>
    <w:p w:rsidR="00CD4811" w:rsidRDefault="00CD4811" w:rsidP="00CD4811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  <w:r w:rsidRPr="00A813DF">
        <w:rPr>
          <w:sz w:val="20"/>
          <w:szCs w:val="20"/>
        </w:rPr>
        <w:tab/>
        <w:t>____________________</w:t>
      </w:r>
    </w:p>
    <w:p w:rsidR="00CB4BE3" w:rsidRDefault="00CB4BE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D71A1" w:rsidRDefault="007D71A1">
      <w:pPr>
        <w:rPr>
          <w:sz w:val="20"/>
          <w:szCs w:val="20"/>
        </w:rPr>
      </w:pPr>
      <w:r>
        <w:rPr>
          <w:sz w:val="20"/>
          <w:szCs w:val="20"/>
        </w:rPr>
        <w:t>ALLEGATO "B</w:t>
      </w:r>
      <w:r w:rsidRPr="00A813DF">
        <w:rPr>
          <w:sz w:val="20"/>
          <w:szCs w:val="20"/>
        </w:rPr>
        <w:t>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B4BE3" w:rsidRPr="009718F1" w:rsidTr="00650662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B4BE3" w:rsidRPr="009718F1" w:rsidRDefault="00CB4BE3" w:rsidP="007D71A1">
            <w:pPr>
              <w:pStyle w:val="ECVPersonalInfoHeading"/>
              <w:jc w:val="center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B4BE3" w:rsidRPr="009718F1" w:rsidRDefault="00CB4BE3" w:rsidP="007D71A1">
            <w:pPr>
              <w:pStyle w:val="ECVNameField"/>
              <w:jc w:val="center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Nome (i) Cognome (i)</w:t>
            </w:r>
          </w:p>
        </w:tc>
      </w:tr>
      <w:tr w:rsidR="00CB4BE3" w:rsidRPr="009718F1" w:rsidTr="00650662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B4BE3" w:rsidRPr="009718F1" w:rsidRDefault="00CB4BE3" w:rsidP="00650662">
            <w:pPr>
              <w:pStyle w:val="ECVComment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[Tutti i campi del CV sono facoltativi. Rimuovere i campi vuoti.]</w:t>
            </w: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Sostituire con via, numero civico, codice postale, città, paese </w:t>
            </w: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CB4BE3" w:rsidRPr="009718F1" w:rsidRDefault="00CB4BE3" w:rsidP="00650662">
            <w:pPr>
              <w:tabs>
                <w:tab w:val="right" w:pos="8218"/>
              </w:tabs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noProof/>
              </w:rPr>
              <w:t xml:space="preserve">Sostituire con numero telefonico    </w:t>
            </w:r>
            <w:r>
              <w:rPr>
                <w:noProof/>
                <w:lang w:eastAsia="it-IT"/>
              </w:rPr>
              <w:drawing>
                <wp:inline distT="0" distB="0" distL="0" distR="0">
                  <wp:extent cx="123825" cy="133350"/>
                  <wp:effectExtent l="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noProof/>
              </w:rPr>
              <w:t xml:space="preserve">Sostituire con telefono cellulare    </w:t>
            </w:r>
            <w:r w:rsidRPr="009718F1">
              <w:rPr>
                <w:noProof/>
              </w:rPr>
              <w:t xml:space="preserve">   </w:t>
            </w: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B4BE3" w:rsidRPr="009718F1" w:rsidRDefault="00CB4BE3" w:rsidP="00650662">
            <w:pPr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  <w:r w:rsidRPr="00890F5D">
              <w:rPr>
                <w:rStyle w:val="ECVInternetLink"/>
                <w:noProof/>
                <w:lang w:val="it-IT"/>
              </w:rPr>
              <w:t>Sostituire con indirizzo e-mail</w:t>
            </w:r>
            <w:r w:rsidRPr="009718F1">
              <w:rPr>
                <w:noProof/>
              </w:rPr>
              <w:t xml:space="preserve"> </w:t>
            </w: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  <w:r w:rsidRPr="00890F5D">
              <w:rPr>
                <w:rStyle w:val="ECVInternetLink"/>
                <w:noProof/>
                <w:lang w:val="it-IT"/>
              </w:rPr>
              <w:t xml:space="preserve">Sostituire con sito web personale </w:t>
            </w:r>
            <w:r>
              <w:rPr>
                <w:noProof/>
                <w:lang w:eastAsia="it-IT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  <w:r w:rsidRPr="009718F1">
              <w:rPr>
                <w:rStyle w:val="ECVHeadingContactDetails"/>
                <w:noProof/>
              </w:rPr>
              <w:t>Sostituire con servizio di messaggistica istantanea</w:t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rFonts w:eastAsia="ArialMT" w:cs="ArialMT"/>
                <w:noProof/>
              </w:rPr>
              <w:t>Sostituire con account di messaggistica</w:t>
            </w:r>
            <w:r w:rsidRPr="009718F1">
              <w:rPr>
                <w:rStyle w:val="ECVContactDetails"/>
                <w:noProof/>
              </w:rPr>
              <w:t xml:space="preserve"> </w:t>
            </w:r>
            <w:r>
              <w:rPr>
                <w:noProof/>
                <w:lang w:eastAsia="it-IT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CB4BE3" w:rsidRPr="009718F1" w:rsidTr="00650662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GenderRow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il 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Data di nascita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gg/mm/aaaa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la nazionalità</w:t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B4BE3" w:rsidRPr="009718F1" w:rsidTr="00650662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PER LA QUALE SI CONCORRE</w:t>
            </w:r>
          </w:p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RICOPERTA</w:t>
            </w:r>
          </w:p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OCCUPAZIONE DESIDERATA</w:t>
            </w:r>
          </w:p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B4BE3" w:rsidRPr="009718F1" w:rsidTr="00650662">
        <w:trPr>
          <w:trHeight w:val="170"/>
        </w:trPr>
        <w:tc>
          <w:tcPr>
            <w:tcW w:w="2835" w:type="dxa"/>
            <w:shd w:val="clear" w:color="auto" w:fill="auto"/>
          </w:tcPr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B4BE3" w:rsidRPr="009718F1" w:rsidRDefault="00CB4BE3" w:rsidP="00650662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CB4BE3" w:rsidRPr="009718F1" w:rsidRDefault="00CB4BE3" w:rsidP="00CB4B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B4BE3" w:rsidRPr="009718F1" w:rsidTr="0065066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B4BE3" w:rsidRPr="009718F1" w:rsidRDefault="00CB4BE3" w:rsidP="00650662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CB4BE3" w:rsidRPr="009718F1" w:rsidRDefault="00CB4BE3" w:rsidP="00650662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lavoro o posizione ricoperta</w:t>
            </w:r>
          </w:p>
        </w:tc>
      </w:tr>
      <w:tr w:rsidR="00CB4BE3" w:rsidRPr="009718F1" w:rsidTr="00650662">
        <w:trPr>
          <w:cantSplit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CB4BE3" w:rsidRPr="009718F1" w:rsidRDefault="00CB4BE3" w:rsidP="00650662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CB4BE3" w:rsidRPr="009718F1" w:rsidTr="00650662">
        <w:trPr>
          <w:cantSplit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B4BE3" w:rsidRPr="009718F1" w:rsidRDefault="00CB4BE3" w:rsidP="00650662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B4BE3" w:rsidRPr="009718F1" w:rsidTr="00650662">
        <w:trPr>
          <w:trHeight w:val="170"/>
        </w:trPr>
        <w:tc>
          <w:tcPr>
            <w:tcW w:w="2835" w:type="dxa"/>
            <w:shd w:val="clear" w:color="auto" w:fill="auto"/>
          </w:tcPr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B4BE3" w:rsidRPr="009718F1" w:rsidRDefault="00CB4BE3" w:rsidP="00650662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CB4BE3" w:rsidRPr="009718F1" w:rsidRDefault="00CB4BE3" w:rsidP="00CB4B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B4BE3" w:rsidRPr="009718F1" w:rsidTr="0065066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B4BE3" w:rsidRPr="009718F1" w:rsidRDefault="00CB4BE3" w:rsidP="00650662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CB4BE3" w:rsidRPr="009718F1" w:rsidRDefault="00CB4BE3" w:rsidP="00650662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CB4BE3" w:rsidRPr="009718F1" w:rsidRDefault="00CB4BE3" w:rsidP="00650662">
            <w:pPr>
              <w:pStyle w:val="ECVRigh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CB4BE3" w:rsidRPr="009718F1" w:rsidTr="00650662">
        <w:trPr>
          <w:cantSplit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B4BE3" w:rsidRPr="009718F1" w:rsidRDefault="00CB4BE3" w:rsidP="00650662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CB4BE3" w:rsidRPr="009718F1" w:rsidTr="00650662">
        <w:trPr>
          <w:cantSplit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B4BE3" w:rsidRPr="009718F1" w:rsidTr="00650662">
        <w:trPr>
          <w:trHeight w:val="170"/>
        </w:trPr>
        <w:tc>
          <w:tcPr>
            <w:tcW w:w="2835" w:type="dxa"/>
            <w:shd w:val="clear" w:color="auto" w:fill="auto"/>
          </w:tcPr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B4BE3" w:rsidRPr="009718F1" w:rsidRDefault="00CB4BE3" w:rsidP="00650662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CB4BE3" w:rsidRPr="009718F1" w:rsidRDefault="00CB4BE3" w:rsidP="00CB4B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B4BE3" w:rsidRPr="009718F1" w:rsidTr="00650662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lingua (e) madre</w:t>
            </w: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B4BE3" w:rsidRPr="009718F1" w:rsidRDefault="00CB4BE3" w:rsidP="00650662">
            <w:pPr>
              <w:pStyle w:val="ECVRightColumn"/>
              <w:rPr>
                <w:noProof/>
                <w:lang w:val="it-IT"/>
              </w:rPr>
            </w:pP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CB4BE3" w:rsidRPr="009718F1" w:rsidTr="0065066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RightColumn"/>
              <w:rPr>
                <w:noProof/>
                <w:lang w:val="it-IT"/>
              </w:rPr>
            </w:pPr>
          </w:p>
        </w:tc>
      </w:tr>
      <w:tr w:rsidR="00CB4BE3" w:rsidRPr="009718F1" w:rsidTr="00650662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CB4BE3" w:rsidRPr="009718F1" w:rsidTr="00650662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B4BE3" w:rsidRPr="009718F1" w:rsidRDefault="00CB4BE3" w:rsidP="00650662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CB4BE3" w:rsidRPr="009718F1" w:rsidTr="00650662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4BE3" w:rsidRPr="009718F1" w:rsidRDefault="00CB4BE3" w:rsidP="00650662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CB4BE3" w:rsidRPr="009718F1" w:rsidTr="00650662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B4BE3" w:rsidRPr="009718F1" w:rsidRDefault="00CB4BE3" w:rsidP="00650662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CB4BE3" w:rsidRPr="009718F1" w:rsidTr="00650662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B4BE3" w:rsidRPr="009718F1" w:rsidRDefault="00CB4BE3" w:rsidP="0065066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:rsidR="00CB4BE3" w:rsidRPr="009718F1" w:rsidRDefault="00CB4BE3" w:rsidP="0065066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:rsidR="00CB4BE3" w:rsidRPr="009718F1" w:rsidRDefault="00CB4BE3" w:rsidP="00CB4BE3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professionali possedute non indicate altrove. Esempio: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falegnameria</w:t>
            </w:r>
          </w:p>
        </w:tc>
      </w:tr>
    </w:tbl>
    <w:p w:rsidR="00CB4BE3" w:rsidRPr="009718F1" w:rsidRDefault="00CB4BE3" w:rsidP="00CB4BE3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B4BE3" w:rsidRPr="009718F1" w:rsidTr="00650662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B4BE3" w:rsidRPr="009718F1" w:rsidRDefault="00CB4BE3" w:rsidP="00650662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Pubblicazioni</w:t>
            </w:r>
          </w:p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Presentazioni</w:t>
            </w:r>
          </w:p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Progetti</w:t>
            </w:r>
          </w:p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Conferenze</w:t>
            </w:r>
          </w:p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Seminari</w:t>
            </w:r>
          </w:p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Riconoscimenti e premi</w:t>
            </w:r>
          </w:p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Appartenenza a gruppi / associazioni</w:t>
            </w:r>
          </w:p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pubblicazione: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Come scrivere un CV di successo, New Associated Publisher, Londra, 2002.</w:t>
            </w:r>
          </w:p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progetto: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Bullet"/>
              <w:rPr>
                <w:noProof/>
                <w:lang w:val="it-IT"/>
              </w:rPr>
            </w:pPr>
          </w:p>
        </w:tc>
      </w:tr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Bullet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Autorizzo il trattamento dei miei dati personali ai sensi del Decreto Legislativo 30 giugno 2003, n. 196 "Codice in materia di protezione dei dati personali</w:t>
            </w:r>
            <w:r>
              <w:rPr>
                <w:noProof/>
                <w:lang w:val="it-IT"/>
              </w:rPr>
              <w:t>”</w:t>
            </w:r>
            <w:r w:rsidRPr="009718F1">
              <w:rPr>
                <w:noProof/>
                <w:lang w:val="it-IT"/>
              </w:rPr>
              <w:t>.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B4BE3" w:rsidRPr="009718F1" w:rsidTr="00650662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B4BE3" w:rsidRPr="009718F1" w:rsidRDefault="00CB4BE3" w:rsidP="0065066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B4BE3" w:rsidRPr="009718F1" w:rsidRDefault="00CB4BE3" w:rsidP="00650662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CB4BE3" w:rsidRPr="009718F1" w:rsidRDefault="00CB4BE3" w:rsidP="00CB4B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lista di documenti allegati al CV. Esempio: 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copie delle lauree e qualifiche conseguite; 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di servizio;</w:t>
            </w:r>
          </w:p>
          <w:p w:rsidR="00CB4BE3" w:rsidRPr="009718F1" w:rsidRDefault="00CB4BE3" w:rsidP="00CB4BE3">
            <w:pPr>
              <w:pStyle w:val="ECVSectionBullet"/>
              <w:numPr>
                <w:ilvl w:val="0"/>
                <w:numId w:val="3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del datore di lavoro.</w:t>
            </w:r>
          </w:p>
        </w:tc>
      </w:tr>
      <w:tr w:rsidR="00CB4BE3" w:rsidRPr="009718F1" w:rsidTr="0065066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B4BE3" w:rsidRPr="009718F1" w:rsidRDefault="00CB4BE3" w:rsidP="00650662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CB4BE3" w:rsidRPr="009718F1" w:rsidRDefault="00CB4BE3" w:rsidP="00650662">
            <w:pPr>
              <w:pStyle w:val="ECVSectionBullet"/>
              <w:rPr>
                <w:noProof/>
                <w:lang w:val="it-IT"/>
              </w:rPr>
            </w:pPr>
          </w:p>
        </w:tc>
      </w:tr>
    </w:tbl>
    <w:p w:rsidR="00CB4BE3" w:rsidRPr="009718F1" w:rsidRDefault="00CB4BE3" w:rsidP="00CB4BE3">
      <w:pPr>
        <w:rPr>
          <w:noProof/>
        </w:rPr>
      </w:pPr>
    </w:p>
    <w:p w:rsidR="00CB4BE3" w:rsidRPr="00C41531" w:rsidRDefault="00CB4BE3" w:rsidP="00CB4BE3">
      <w:pPr>
        <w:spacing w:after="0" w:line="240" w:lineRule="auto"/>
        <w:jc w:val="both"/>
        <w:rPr>
          <w:rFonts w:eastAsia="Times New Roman"/>
          <w:i/>
          <w:lang w:eastAsia="it-IT"/>
        </w:rPr>
      </w:pPr>
      <w:r w:rsidRPr="00C41531">
        <w:rPr>
          <w:rFonts w:eastAsia="Times New Roman"/>
          <w:i/>
          <w:lang w:eastAsia="it-IT"/>
        </w:rPr>
        <w:t xml:space="preserve">Il sottoscritto acconsente, ai sensi del </w:t>
      </w:r>
      <w:proofErr w:type="spellStart"/>
      <w:r w:rsidRPr="00C41531">
        <w:rPr>
          <w:rFonts w:eastAsia="Times New Roman"/>
          <w:i/>
          <w:lang w:eastAsia="it-IT"/>
        </w:rPr>
        <w:t>D.Lgs.</w:t>
      </w:r>
      <w:proofErr w:type="spellEnd"/>
      <w:r w:rsidRPr="00C41531">
        <w:rPr>
          <w:rFonts w:eastAsia="Times New Roman"/>
          <w:i/>
          <w:lang w:eastAsia="it-IT"/>
        </w:rPr>
        <w:t xml:space="preserve"> 30/06/2003 n.196, al trattamento dei propri dati personali.</w:t>
      </w:r>
    </w:p>
    <w:p w:rsidR="00CB4BE3" w:rsidRPr="00C41531" w:rsidRDefault="00CB4BE3" w:rsidP="00CB4BE3">
      <w:pPr>
        <w:spacing w:after="0" w:line="240" w:lineRule="auto"/>
        <w:jc w:val="both"/>
        <w:rPr>
          <w:rFonts w:eastAsia="Times New Roman"/>
          <w:i/>
          <w:lang w:eastAsia="it-IT"/>
        </w:rPr>
      </w:pPr>
      <w:r w:rsidRPr="00C41531">
        <w:rPr>
          <w:rFonts w:eastAsia="Times New Roman"/>
          <w:i/>
          <w:lang w:eastAsia="it-IT"/>
        </w:rPr>
        <w:t>Il sottoscritto acconsente alla pubblicazione del presente curriculum vitae sul sito dell’Università di Ferrara.</w:t>
      </w:r>
    </w:p>
    <w:p w:rsidR="00CB4BE3" w:rsidRDefault="00CB4BE3" w:rsidP="00CD4811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</w:p>
    <w:p w:rsidR="00CB4BE3" w:rsidRDefault="00CB4BE3" w:rsidP="00CD4811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</w:p>
    <w:p w:rsidR="00CB4BE3" w:rsidRPr="00A813DF" w:rsidRDefault="00CB4BE3" w:rsidP="00CD4811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FIRMA</w:t>
      </w:r>
    </w:p>
    <w:sectPr w:rsidR="00CB4BE3" w:rsidRPr="00A813DF" w:rsidSect="00563E70">
      <w:headerReference w:type="first" r:id="rId19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61" w:rsidRDefault="00672567">
      <w:pPr>
        <w:spacing w:after="0" w:line="240" w:lineRule="auto"/>
      </w:pPr>
      <w:r>
        <w:separator/>
      </w:r>
    </w:p>
  </w:endnote>
  <w:endnote w:type="continuationSeparator" w:id="0">
    <w:p w:rsidR="00053B61" w:rsidRDefault="0067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61" w:rsidRDefault="00672567">
      <w:pPr>
        <w:spacing w:after="0" w:line="240" w:lineRule="auto"/>
      </w:pPr>
      <w:r>
        <w:separator/>
      </w:r>
    </w:p>
  </w:footnote>
  <w:footnote w:type="continuationSeparator" w:id="0">
    <w:p w:rsidR="00053B61" w:rsidRDefault="0067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70" w:rsidRDefault="00CD4811">
    <w:pPr>
      <w:pStyle w:val="Intestazione"/>
    </w:pPr>
    <w:r>
      <w:rPr>
        <w:noProof/>
        <w:lang w:eastAsia="it-IT"/>
      </w:rPr>
      <w:drawing>
        <wp:inline distT="0" distB="0" distL="0" distR="0">
          <wp:extent cx="695325" cy="6953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0772">
      <w:t xml:space="preserve">   </w:t>
    </w:r>
    <w:r w:rsidR="00FE0772">
      <w:rPr>
        <w:position w:val="30"/>
      </w:rPr>
      <w:t xml:space="preserve"> </w:t>
    </w:r>
    <w:r w:rsidR="00FE0772">
      <w:rPr>
        <w:position w:val="30"/>
        <w:sz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11"/>
    <w:rsid w:val="00044A87"/>
    <w:rsid w:val="00053B61"/>
    <w:rsid w:val="001579FA"/>
    <w:rsid w:val="001625A7"/>
    <w:rsid w:val="00177A9D"/>
    <w:rsid w:val="001A2B15"/>
    <w:rsid w:val="001B38F6"/>
    <w:rsid w:val="001C0C9B"/>
    <w:rsid w:val="002759DB"/>
    <w:rsid w:val="002B40AD"/>
    <w:rsid w:val="002D704B"/>
    <w:rsid w:val="00401895"/>
    <w:rsid w:val="004079CE"/>
    <w:rsid w:val="00446621"/>
    <w:rsid w:val="004F139D"/>
    <w:rsid w:val="00516F99"/>
    <w:rsid w:val="00535764"/>
    <w:rsid w:val="005B4ADD"/>
    <w:rsid w:val="005D2F97"/>
    <w:rsid w:val="005F4FAC"/>
    <w:rsid w:val="00611974"/>
    <w:rsid w:val="00672567"/>
    <w:rsid w:val="006B58BF"/>
    <w:rsid w:val="00797597"/>
    <w:rsid w:val="007D71A1"/>
    <w:rsid w:val="00816F8E"/>
    <w:rsid w:val="008170BF"/>
    <w:rsid w:val="0083638A"/>
    <w:rsid w:val="00863D07"/>
    <w:rsid w:val="00876912"/>
    <w:rsid w:val="00890F5D"/>
    <w:rsid w:val="00957FF8"/>
    <w:rsid w:val="00991FBC"/>
    <w:rsid w:val="00A515F5"/>
    <w:rsid w:val="00AE6A71"/>
    <w:rsid w:val="00C172C6"/>
    <w:rsid w:val="00C41531"/>
    <w:rsid w:val="00C70155"/>
    <w:rsid w:val="00CB4BE3"/>
    <w:rsid w:val="00CD4811"/>
    <w:rsid w:val="00DC45BA"/>
    <w:rsid w:val="00DF4ADD"/>
    <w:rsid w:val="00E14533"/>
    <w:rsid w:val="00E57285"/>
    <w:rsid w:val="00EE1360"/>
    <w:rsid w:val="00F634FB"/>
    <w:rsid w:val="00FB7BAB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BE3"/>
    <w:rPr>
      <w:rFonts w:eastAsia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D48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4811"/>
    <w:rPr>
      <w:rFonts w:eastAsia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811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16F99"/>
    <w:rPr>
      <w:color w:val="0000FF" w:themeColor="hyperlink"/>
      <w:u w:val="single"/>
    </w:rPr>
  </w:style>
  <w:style w:type="character" w:customStyle="1" w:styleId="ECVHeadingContactDetails">
    <w:name w:val="_ECV_HeadingContactDetails"/>
    <w:rsid w:val="00CB4BE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B4BE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CB4BE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CB4BE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CB4BE3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CB4BE3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CB4BE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B4BE3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B4BE3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B4BE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B4BE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CB4BE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CB4BE3"/>
    <w:pPr>
      <w:spacing w:before="0"/>
    </w:pPr>
  </w:style>
  <w:style w:type="paragraph" w:customStyle="1" w:styleId="ECVDate">
    <w:name w:val="_ECV_Date"/>
    <w:basedOn w:val="ECVLeftHeading"/>
    <w:rsid w:val="00CB4BE3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CB4BE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B4BE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B4BE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B4BE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B4BE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CB4BE3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CB4BE3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CB4BE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B4BE3"/>
    <w:pPr>
      <w:spacing w:before="57"/>
    </w:pPr>
  </w:style>
  <w:style w:type="paragraph" w:customStyle="1" w:styleId="ECVGenderRow">
    <w:name w:val="_ECV_GenderRow"/>
    <w:basedOn w:val="Normale"/>
    <w:rsid w:val="00CB4BE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CB4BE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CB4BE3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B4B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B4BE3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BE3"/>
    <w:rPr>
      <w:rFonts w:eastAsia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D48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4811"/>
    <w:rPr>
      <w:rFonts w:eastAsia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811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16F99"/>
    <w:rPr>
      <w:color w:val="0000FF" w:themeColor="hyperlink"/>
      <w:u w:val="single"/>
    </w:rPr>
  </w:style>
  <w:style w:type="character" w:customStyle="1" w:styleId="ECVHeadingContactDetails">
    <w:name w:val="_ECV_HeadingContactDetails"/>
    <w:rsid w:val="00CB4BE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B4BE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CB4BE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CB4BE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CB4BE3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CB4BE3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CB4BE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B4BE3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B4BE3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B4BE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B4BE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CB4BE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CB4BE3"/>
    <w:pPr>
      <w:spacing w:before="0"/>
    </w:pPr>
  </w:style>
  <w:style w:type="paragraph" w:customStyle="1" w:styleId="ECVDate">
    <w:name w:val="_ECV_Date"/>
    <w:basedOn w:val="ECVLeftHeading"/>
    <w:rsid w:val="00CB4BE3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CB4BE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B4BE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B4BE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B4BE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B4BE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CB4BE3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CB4BE3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CB4BE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B4BE3"/>
    <w:pPr>
      <w:spacing w:before="57"/>
    </w:pPr>
  </w:style>
  <w:style w:type="paragraph" w:customStyle="1" w:styleId="ECVGenderRow">
    <w:name w:val="_ECV_GenderRow"/>
    <w:basedOn w:val="Normale"/>
    <w:rsid w:val="00CB4BE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CB4BE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CB4BE3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B4B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B4BE3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.medicina@unife.it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scuola.medicina@unife.i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ccardo.raneri@unife.it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 - Facoltà di Medicina e Chirurgia</Company>
  <LinksUpToDate>false</LinksUpToDate>
  <CharactersWithSpaces>14971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Rizzati</cp:lastModifiedBy>
  <cp:revision>32</cp:revision>
  <dcterms:created xsi:type="dcterms:W3CDTF">2014-07-09T09:02:00Z</dcterms:created>
  <dcterms:modified xsi:type="dcterms:W3CDTF">2016-09-22T07:24:00Z</dcterms:modified>
</cp:coreProperties>
</file>